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754D38BA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 xml:space="preserve">Thursday, </w:t>
      </w:r>
      <w:r w:rsidR="00657E85">
        <w:rPr>
          <w:b/>
          <w:bCs/>
          <w:noProof/>
          <w:sz w:val="20"/>
          <w:szCs w:val="20"/>
        </w:rPr>
        <w:t xml:space="preserve">November </w:t>
      </w:r>
      <w:r w:rsidR="00B62FCC">
        <w:rPr>
          <w:b/>
          <w:bCs/>
          <w:noProof/>
          <w:sz w:val="20"/>
          <w:szCs w:val="20"/>
        </w:rPr>
        <w:t>13</w:t>
      </w:r>
      <w:r w:rsidR="00657E85" w:rsidRPr="00657E85">
        <w:rPr>
          <w:b/>
          <w:bCs/>
          <w:noProof/>
          <w:sz w:val="20"/>
          <w:szCs w:val="20"/>
          <w:vertAlign w:val="superscript"/>
        </w:rPr>
        <w:t>th</w:t>
      </w:r>
      <w:r w:rsidR="00657E85">
        <w:rPr>
          <w:b/>
          <w:bCs/>
          <w:noProof/>
          <w:sz w:val="20"/>
          <w:szCs w:val="20"/>
        </w:rPr>
        <w:t>,</w:t>
      </w:r>
      <w:r w:rsidRPr="00094E89">
        <w:rPr>
          <w:b/>
          <w:bCs/>
          <w:noProof/>
          <w:sz w:val="20"/>
          <w:szCs w:val="20"/>
        </w:rPr>
        <w:t xml:space="preserve"> 2025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0D8967A6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04BE9FA4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187352C4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4E20216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63C7436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E7283A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Cindy Levi/Cathy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00B86970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29A03F4C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2753955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70372C83" w:rsidR="00094E89" w:rsidRPr="00094E89" w:rsidRDefault="00657E85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0FB38080" w:rsidR="00094E89" w:rsidRPr="00094E89" w:rsidRDefault="00657E85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4C962F2F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2A0D39E8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03A9142A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16155F1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52A6389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4DD6585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Clayton CSB – Barbara June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087742AA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1B3AEBE4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40FC5262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Ellen Reynolds</w:t>
            </w: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4E4F7BA6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7FA4F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Dekalb CSB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28BC72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3E7856A1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5BA40EE7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Bernard Reynolds</w:t>
            </w: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40D511F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Douglas County – Raye Lightford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5A4763AC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2FFA7C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Pineland – Cynthia Cone-Dekle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1FFF191E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200A7A42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2A20F0D5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 xml:space="preserve">DISTRIBUTION: GACSB CEO Weekly Meeting Minutes </w:t>
            </w:r>
            <w:r w:rsidR="00150DE1">
              <w:rPr>
                <w:b/>
                <w:bCs/>
                <w:noProof/>
                <w:sz w:val="20"/>
                <w:szCs w:val="20"/>
              </w:rPr>
              <w:t>1</w:t>
            </w:r>
            <w:r w:rsidR="00DD303E">
              <w:rPr>
                <w:b/>
                <w:bCs/>
                <w:noProof/>
                <w:sz w:val="20"/>
                <w:szCs w:val="20"/>
              </w:rPr>
              <w:t>1/</w:t>
            </w:r>
            <w:r w:rsidR="00B62FCC">
              <w:rPr>
                <w:b/>
                <w:bCs/>
                <w:noProof/>
                <w:sz w:val="20"/>
                <w:szCs w:val="20"/>
              </w:rPr>
              <w:t>13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/2025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B308BD1" w14:textId="77777777" w:rsid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Ellen (True North) provided a summary of the recent continuing resolution (CR) and its implications through early 2026.</w:t>
            </w:r>
          </w:p>
          <w:p w14:paraId="753249AF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</w:p>
          <w:p w14:paraId="30709988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Telemedicine flexibilities have been extended at least through January 31, 2026, including Medicare and audio-only services, which is crucial for low-income and rural populations.</w:t>
            </w:r>
          </w:p>
          <w:p w14:paraId="6ABED09E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Veterans' funding, especially for suicide prevention, is secure for the rest of the fiscal year.</w:t>
            </w:r>
          </w:p>
          <w:p w14:paraId="355631EA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No new major substance use disorder or IDD funding, but SAMHSA block grants for mental health and substance use remain at 2025 levels through January 30.</w:t>
            </w:r>
          </w:p>
          <w:p w14:paraId="46C5A2CB" w14:textId="77777777" w:rsid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Federal support for the 988 crisis line and related grants is maintained; a required outcome study will be conducted.</w:t>
            </w:r>
          </w:p>
          <w:p w14:paraId="2BA91431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</w:p>
          <w:p w14:paraId="270315D9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ACA subsidies are not extended past December, with political negotiations tied to abortion funding; this could result in up to 1 million losing insurance, increasing the population eligible for services.</w:t>
            </w:r>
          </w:p>
          <w:p w14:paraId="3C69DFFA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A legislative provision will likely ban THC from hemp consumables, impacting products like THC-infused beverages and potentially shifting these products to the black market.</w:t>
            </w:r>
          </w:p>
          <w:p w14:paraId="5022E448" w14:textId="44C251DC" w:rsidR="00330E4B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lastRenderedPageBreak/>
              <w:t>Agriculture (AG) and SNAP fully funded through the end of the fiscal year, removing these as bargaining chips for the next shutdown.</w:t>
            </w:r>
          </w:p>
          <w:p w14:paraId="673072A7" w14:textId="77777777" w:rsidR="00B62FCC" w:rsidRDefault="00B62FCC" w:rsidP="00B62FCC">
            <w:pPr>
              <w:rPr>
                <w:noProof/>
                <w:sz w:val="20"/>
                <w:szCs w:val="20"/>
              </w:rPr>
            </w:pPr>
          </w:p>
          <w:p w14:paraId="4E073C59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Vanessa is still awaiting the 2025 risk assessment report from Monica Patel and will follow up.</w:t>
            </w:r>
          </w:p>
          <w:p w14:paraId="06A311AE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Conference slides will be sent out as they are received, with some expected next week.</w:t>
            </w:r>
          </w:p>
          <w:p w14:paraId="0FBAA92A" w14:textId="38E9F08A" w:rsid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Reminders for FTE and wage data submissions for the fiscal year and for RSVPing to the upcoming in-person board meeting and Cindy Levi’s retirement party.</w:t>
            </w:r>
          </w:p>
          <w:p w14:paraId="00F781E8" w14:textId="77777777" w:rsidR="00B62FCC" w:rsidRDefault="00B62FCC" w:rsidP="00B62FCC">
            <w:pPr>
              <w:rPr>
                <w:noProof/>
                <w:sz w:val="20"/>
                <w:szCs w:val="20"/>
              </w:rPr>
            </w:pPr>
          </w:p>
          <w:p w14:paraId="30DC701E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RJ and others raised significant concerns about client data security and usage on the GA HINN platform following a recent webinar.</w:t>
            </w:r>
          </w:p>
          <w:p w14:paraId="13C5FE7A" w14:textId="77777777" w:rsidR="00B62FCC" w:rsidRPr="00B62FCC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Specific concerns included protection of PHI, unauthorized marketing use, data sharing for AI model training, opt-in/opt-out processes, and data retention after consent revocation.</w:t>
            </w:r>
          </w:p>
          <w:p w14:paraId="6FFCD2E3" w14:textId="2DC03E0D" w:rsidR="00B62FCC" w:rsidRPr="00330E4B" w:rsidRDefault="00B62FCC" w:rsidP="00B62FCC">
            <w:p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Unclear responsibility in the event of a data breach; some indications that liability may fall on user organizations rather than the platform host.</w:t>
            </w:r>
          </w:p>
          <w:p w14:paraId="27536FE1" w14:textId="392841FC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2435979" w14:textId="77777777" w:rsidR="00B62FCC" w:rsidRPr="00B62FCC" w:rsidRDefault="00B62FCC" w:rsidP="00B62FCC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Ellen to send telemedicine policy details to Vanessa for distribution.</w:t>
            </w:r>
          </w:p>
          <w:p w14:paraId="4CCC669A" w14:textId="77777777" w:rsidR="00B62FCC" w:rsidRPr="00B62FCC" w:rsidRDefault="00B62FCC" w:rsidP="00B62FCC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Vanessa to follow up with Monica Patel regarding the 2025 risk assessment report.</w:t>
            </w:r>
          </w:p>
          <w:p w14:paraId="5888EE25" w14:textId="77777777" w:rsidR="00B62FCC" w:rsidRPr="00B62FCC" w:rsidRDefault="00B62FCC" w:rsidP="00B62FCC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Vanessa to distribute conference slides as they are received.</w:t>
            </w:r>
          </w:p>
          <w:p w14:paraId="1824F73B" w14:textId="77777777" w:rsidR="00B62FCC" w:rsidRPr="00B62FCC" w:rsidRDefault="00B62FCC" w:rsidP="00B62FCC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All members to send outstanding FTE and wage data to Vanessa.</w:t>
            </w:r>
          </w:p>
          <w:p w14:paraId="5D2D5A97" w14:textId="77777777" w:rsidR="00B62FCC" w:rsidRPr="00B62FCC" w:rsidRDefault="00B62FCC" w:rsidP="00B62FCC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RSVP for the upcoming board meeting and Cindy Levi’s retirement party.</w:t>
            </w:r>
          </w:p>
          <w:p w14:paraId="56377227" w14:textId="2FF929A0" w:rsidR="00094E89" w:rsidRPr="005B4CF2" w:rsidRDefault="00B62FCC" w:rsidP="00B62FCC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B62FCC">
              <w:rPr>
                <w:noProof/>
                <w:sz w:val="20"/>
                <w:szCs w:val="20"/>
              </w:rPr>
              <w:t>RJ to share staff data privacy questions with Vanessa, who will coordinate with Fabio and GA HINN contacts for further clarification and possibly arrange a broader discussion.</w:t>
            </w: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0EAF" w14:textId="77777777" w:rsidR="00D37356" w:rsidRDefault="00D37356" w:rsidP="006D782F">
      <w:r>
        <w:separator/>
      </w:r>
    </w:p>
  </w:endnote>
  <w:endnote w:type="continuationSeparator" w:id="0">
    <w:p w14:paraId="41C3BB61" w14:textId="77777777" w:rsidR="00D37356" w:rsidRDefault="00D37356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5F2B" w14:textId="77777777" w:rsidR="00D37356" w:rsidRDefault="00D37356" w:rsidP="006D782F">
      <w:r>
        <w:separator/>
      </w:r>
    </w:p>
  </w:footnote>
  <w:footnote w:type="continuationSeparator" w:id="0">
    <w:p w14:paraId="7A9A8EB5" w14:textId="77777777" w:rsidR="00D37356" w:rsidRDefault="00D37356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000000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72D789E"/>
    <w:multiLevelType w:val="multilevel"/>
    <w:tmpl w:val="0D4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2D96"/>
    <w:multiLevelType w:val="hybridMultilevel"/>
    <w:tmpl w:val="43F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E20A27"/>
    <w:multiLevelType w:val="multilevel"/>
    <w:tmpl w:val="798A0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A7233"/>
    <w:multiLevelType w:val="multilevel"/>
    <w:tmpl w:val="73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F75D9"/>
    <w:multiLevelType w:val="multilevel"/>
    <w:tmpl w:val="BC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 w15:restartNumberingAfterBreak="0">
    <w:nsid w:val="173756C9"/>
    <w:multiLevelType w:val="multilevel"/>
    <w:tmpl w:val="439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1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C774A84"/>
    <w:multiLevelType w:val="multilevel"/>
    <w:tmpl w:val="D1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C3DB6"/>
    <w:multiLevelType w:val="multilevel"/>
    <w:tmpl w:val="642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C47D4"/>
    <w:multiLevelType w:val="multilevel"/>
    <w:tmpl w:val="88E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7" w15:restartNumberingAfterBreak="0">
    <w:nsid w:val="2AAD5D9F"/>
    <w:multiLevelType w:val="multilevel"/>
    <w:tmpl w:val="B0E4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074D6D"/>
    <w:multiLevelType w:val="multilevel"/>
    <w:tmpl w:val="2E1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3AE52D7D"/>
    <w:multiLevelType w:val="hybridMultilevel"/>
    <w:tmpl w:val="8154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2CA652E"/>
    <w:multiLevelType w:val="multilevel"/>
    <w:tmpl w:val="9E3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1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862396"/>
    <w:multiLevelType w:val="multilevel"/>
    <w:tmpl w:val="B14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FF4B10"/>
    <w:multiLevelType w:val="multilevel"/>
    <w:tmpl w:val="B93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61785C"/>
    <w:multiLevelType w:val="multilevel"/>
    <w:tmpl w:val="77F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D5454"/>
    <w:multiLevelType w:val="multilevel"/>
    <w:tmpl w:val="A95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5295">
    <w:abstractNumId w:val="22"/>
  </w:num>
  <w:num w:numId="2" w16cid:durableId="996960071">
    <w:abstractNumId w:val="11"/>
  </w:num>
  <w:num w:numId="3" w16cid:durableId="890924041">
    <w:abstractNumId w:val="15"/>
  </w:num>
  <w:num w:numId="4" w16cid:durableId="1928881397">
    <w:abstractNumId w:val="19"/>
  </w:num>
  <w:num w:numId="5" w16cid:durableId="2049986979">
    <w:abstractNumId w:val="32"/>
  </w:num>
  <w:num w:numId="6" w16cid:durableId="1027946828">
    <w:abstractNumId w:val="4"/>
  </w:num>
  <w:num w:numId="7" w16cid:durableId="1791437074">
    <w:abstractNumId w:val="25"/>
  </w:num>
  <w:num w:numId="8" w16cid:durableId="351685743">
    <w:abstractNumId w:val="24"/>
  </w:num>
  <w:num w:numId="9" w16cid:durableId="343440023">
    <w:abstractNumId w:val="33"/>
  </w:num>
  <w:num w:numId="10" w16cid:durableId="1735005877">
    <w:abstractNumId w:val="31"/>
  </w:num>
  <w:num w:numId="11" w16cid:durableId="2094474992">
    <w:abstractNumId w:val="29"/>
  </w:num>
  <w:num w:numId="12" w16cid:durableId="1674918840">
    <w:abstractNumId w:val="35"/>
  </w:num>
  <w:num w:numId="13" w16cid:durableId="1404058387">
    <w:abstractNumId w:val="27"/>
  </w:num>
  <w:num w:numId="14" w16cid:durableId="579602410">
    <w:abstractNumId w:val="26"/>
  </w:num>
  <w:num w:numId="15" w16cid:durableId="1901475497">
    <w:abstractNumId w:val="20"/>
  </w:num>
  <w:num w:numId="16" w16cid:durableId="715357408">
    <w:abstractNumId w:val="0"/>
  </w:num>
  <w:num w:numId="17" w16cid:durableId="1376584114">
    <w:abstractNumId w:val="16"/>
  </w:num>
  <w:num w:numId="18" w16cid:durableId="790901653">
    <w:abstractNumId w:val="8"/>
  </w:num>
  <w:num w:numId="19" w16cid:durableId="1579289783">
    <w:abstractNumId w:val="30"/>
  </w:num>
  <w:num w:numId="20" w16cid:durableId="736444093">
    <w:abstractNumId w:val="10"/>
  </w:num>
  <w:num w:numId="21" w16cid:durableId="1396976148">
    <w:abstractNumId w:val="34"/>
  </w:num>
  <w:num w:numId="22" w16cid:durableId="1549534411">
    <w:abstractNumId w:val="3"/>
  </w:num>
  <w:num w:numId="23" w16cid:durableId="192151760">
    <w:abstractNumId w:val="28"/>
  </w:num>
  <w:num w:numId="24" w16cid:durableId="358555849">
    <w:abstractNumId w:val="12"/>
  </w:num>
  <w:num w:numId="25" w16cid:durableId="886916174">
    <w:abstractNumId w:val="6"/>
  </w:num>
  <w:num w:numId="26" w16cid:durableId="1855265688">
    <w:abstractNumId w:val="14"/>
  </w:num>
  <w:num w:numId="27" w16cid:durableId="528642535">
    <w:abstractNumId w:val="36"/>
  </w:num>
  <w:num w:numId="28" w16cid:durableId="153422840">
    <w:abstractNumId w:val="1"/>
  </w:num>
  <w:num w:numId="29" w16cid:durableId="1141340603">
    <w:abstractNumId w:val="7"/>
  </w:num>
  <w:num w:numId="30" w16cid:durableId="842671380">
    <w:abstractNumId w:val="13"/>
  </w:num>
  <w:num w:numId="31" w16cid:durableId="1981618248">
    <w:abstractNumId w:val="37"/>
  </w:num>
  <w:num w:numId="32" w16cid:durableId="1231581630">
    <w:abstractNumId w:val="18"/>
  </w:num>
  <w:num w:numId="33" w16cid:durableId="424612073">
    <w:abstractNumId w:val="39"/>
  </w:num>
  <w:num w:numId="34" w16cid:durableId="2051607492">
    <w:abstractNumId w:val="9"/>
  </w:num>
  <w:num w:numId="35" w16cid:durableId="7609017">
    <w:abstractNumId w:val="38"/>
  </w:num>
  <w:num w:numId="36" w16cid:durableId="151679228">
    <w:abstractNumId w:val="23"/>
  </w:num>
  <w:num w:numId="37" w16cid:durableId="22216992">
    <w:abstractNumId w:val="17"/>
  </w:num>
  <w:num w:numId="38" w16cid:durableId="2013532895">
    <w:abstractNumId w:val="21"/>
  </w:num>
  <w:num w:numId="39" w16cid:durableId="1396203793">
    <w:abstractNumId w:val="2"/>
  </w:num>
  <w:num w:numId="40" w16cid:durableId="572424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70F7"/>
    <w:rsid w:val="00094E89"/>
    <w:rsid w:val="000A4F83"/>
    <w:rsid w:val="000B5A11"/>
    <w:rsid w:val="001023E7"/>
    <w:rsid w:val="00130D6C"/>
    <w:rsid w:val="00141B8A"/>
    <w:rsid w:val="00150DE1"/>
    <w:rsid w:val="00191E44"/>
    <w:rsid w:val="001D1D1E"/>
    <w:rsid w:val="00271C3D"/>
    <w:rsid w:val="002A6CAF"/>
    <w:rsid w:val="002E4914"/>
    <w:rsid w:val="00330E4B"/>
    <w:rsid w:val="00354820"/>
    <w:rsid w:val="003B78A8"/>
    <w:rsid w:val="003E379C"/>
    <w:rsid w:val="00455DF1"/>
    <w:rsid w:val="004A2F91"/>
    <w:rsid w:val="004E0B43"/>
    <w:rsid w:val="004E66CF"/>
    <w:rsid w:val="005712B2"/>
    <w:rsid w:val="005815A0"/>
    <w:rsid w:val="00594D31"/>
    <w:rsid w:val="005A0BB7"/>
    <w:rsid w:val="005B4CF2"/>
    <w:rsid w:val="005D55EE"/>
    <w:rsid w:val="00657E85"/>
    <w:rsid w:val="006714B0"/>
    <w:rsid w:val="006A44B2"/>
    <w:rsid w:val="006D6262"/>
    <w:rsid w:val="006D782F"/>
    <w:rsid w:val="00723292"/>
    <w:rsid w:val="00741D3F"/>
    <w:rsid w:val="00766470"/>
    <w:rsid w:val="00774B4A"/>
    <w:rsid w:val="007B143F"/>
    <w:rsid w:val="007B1F0B"/>
    <w:rsid w:val="007E3B5F"/>
    <w:rsid w:val="00830707"/>
    <w:rsid w:val="008431B1"/>
    <w:rsid w:val="00862F69"/>
    <w:rsid w:val="008870BE"/>
    <w:rsid w:val="0089776F"/>
    <w:rsid w:val="00903EAF"/>
    <w:rsid w:val="00914EA5"/>
    <w:rsid w:val="009848F3"/>
    <w:rsid w:val="009B400F"/>
    <w:rsid w:val="00A01A7E"/>
    <w:rsid w:val="00A0455E"/>
    <w:rsid w:val="00A0656D"/>
    <w:rsid w:val="00A51877"/>
    <w:rsid w:val="00A57B6E"/>
    <w:rsid w:val="00A64C39"/>
    <w:rsid w:val="00A735E4"/>
    <w:rsid w:val="00AA2859"/>
    <w:rsid w:val="00AA588B"/>
    <w:rsid w:val="00AB37D4"/>
    <w:rsid w:val="00AE4828"/>
    <w:rsid w:val="00B359DB"/>
    <w:rsid w:val="00B44FDC"/>
    <w:rsid w:val="00B62FCC"/>
    <w:rsid w:val="00B8605C"/>
    <w:rsid w:val="00BB69F5"/>
    <w:rsid w:val="00BC3603"/>
    <w:rsid w:val="00BD4487"/>
    <w:rsid w:val="00BD7D3C"/>
    <w:rsid w:val="00BE60C4"/>
    <w:rsid w:val="00BF4D3D"/>
    <w:rsid w:val="00C37C18"/>
    <w:rsid w:val="00CB72CA"/>
    <w:rsid w:val="00CC5B48"/>
    <w:rsid w:val="00CE0AAC"/>
    <w:rsid w:val="00CF4344"/>
    <w:rsid w:val="00D14EA7"/>
    <w:rsid w:val="00D34384"/>
    <w:rsid w:val="00D37356"/>
    <w:rsid w:val="00D4188F"/>
    <w:rsid w:val="00D56433"/>
    <w:rsid w:val="00D92353"/>
    <w:rsid w:val="00DB1B5A"/>
    <w:rsid w:val="00DC2E0F"/>
    <w:rsid w:val="00DD303E"/>
    <w:rsid w:val="00E15B20"/>
    <w:rsid w:val="00E5464B"/>
    <w:rsid w:val="00E63879"/>
    <w:rsid w:val="00E65D66"/>
    <w:rsid w:val="00E9115E"/>
    <w:rsid w:val="00EE1AB0"/>
    <w:rsid w:val="00EF46D7"/>
    <w:rsid w:val="00F97747"/>
    <w:rsid w:val="00FB69FB"/>
    <w:rsid w:val="00FD0F7B"/>
    <w:rsid w:val="00FD4D4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9B2CBAE1-E034-4820-8DC4-39E40C7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Props1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2</Pages>
  <Words>526</Words>
  <Characters>3147</Characters>
  <Application>Microsoft Office Word</Application>
  <DocSecurity>0</DocSecurity>
  <Lines>185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2025-07-09T13:50:00Z</cp:lastPrinted>
  <dcterms:created xsi:type="dcterms:W3CDTF">2025-11-19T19:11:00Z</dcterms:created>
  <dcterms:modified xsi:type="dcterms:W3CDTF">2025-11-19T19:11:00Z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</Properties>
</file>