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A9" w:rsidRDefault="00DC193F" w:rsidP="005C63A9">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6pt;margin-top:117pt;width:532.5pt;height:417.75pt;rotation:-360;z-index:251664384;mso-position-horizontal-relative:margin;mso-position-vertical-relative:margin;mso-width-relative:margin;mso-height-relative:margin" o:allowincell="f" adj="1739" fillcolor="#943634 [2405]" strokecolor="#365f91 [2404]" strokeweight="3pt">
            <v:imagedata embosscolor="shadow add(51)"/>
            <v:shadow type="emboss" color="lineOrFill darken(153)" color2="shadow add(102)" offset="1pt,1pt"/>
            <v:textbox style="mso-next-textbox:#_x0000_s1029" inset="3.6pt,,3.6pt">
              <w:txbxContent>
                <w:p w:rsidR="00EF57FB" w:rsidRPr="004B7299" w:rsidRDefault="00212DB9" w:rsidP="00802573">
                  <w:pPr>
                    <w:autoSpaceDE w:val="0"/>
                    <w:autoSpaceDN w:val="0"/>
                    <w:adjustRightInd w:val="0"/>
                    <w:spacing w:after="0" w:line="240" w:lineRule="auto"/>
                    <w:jc w:val="center"/>
                    <w:rPr>
                      <w:rFonts w:ascii="Calibri" w:hAnsi="Calibri" w:cs="Calibri"/>
                      <w:b/>
                      <w:bCs/>
                      <w:sz w:val="44"/>
                      <w:szCs w:val="44"/>
                    </w:rPr>
                  </w:pPr>
                  <w:r>
                    <w:rPr>
                      <w:rFonts w:ascii="Calibri" w:hAnsi="Calibri" w:cs="Calibri"/>
                      <w:b/>
                      <w:bCs/>
                      <w:sz w:val="44"/>
                      <w:szCs w:val="44"/>
                    </w:rPr>
                    <w:t>Behavioral Health Provider II, III</w:t>
                  </w:r>
                  <w:r w:rsidR="004B7299">
                    <w:rPr>
                      <w:rFonts w:ascii="Calibri" w:hAnsi="Calibri" w:cs="Calibri"/>
                      <w:b/>
                      <w:bCs/>
                      <w:sz w:val="44"/>
                      <w:szCs w:val="44"/>
                    </w:rPr>
                    <w:t xml:space="preserve"> or </w:t>
                  </w:r>
                  <w:r w:rsidR="00EF57FB" w:rsidRPr="004B7299">
                    <w:rPr>
                      <w:rFonts w:ascii="Calibri" w:hAnsi="Calibri" w:cs="Calibri"/>
                      <w:b/>
                      <w:bCs/>
                      <w:sz w:val="44"/>
                      <w:szCs w:val="44"/>
                    </w:rPr>
                    <w:t>IV</w:t>
                  </w:r>
                </w:p>
                <w:p w:rsidR="00EF57FB" w:rsidRPr="004B7299" w:rsidRDefault="00EF57FB" w:rsidP="00802573">
                  <w:pPr>
                    <w:autoSpaceDE w:val="0"/>
                    <w:autoSpaceDN w:val="0"/>
                    <w:adjustRightInd w:val="0"/>
                    <w:spacing w:after="0" w:line="240" w:lineRule="auto"/>
                    <w:jc w:val="center"/>
                    <w:rPr>
                      <w:rFonts w:ascii="Calibri" w:hAnsi="Calibri" w:cs="Calibri"/>
                      <w:b/>
                      <w:bCs/>
                      <w:sz w:val="28"/>
                      <w:szCs w:val="28"/>
                    </w:rPr>
                  </w:pPr>
                </w:p>
                <w:p w:rsidR="00EF57FB" w:rsidRPr="004B7299" w:rsidRDefault="00EF57FB" w:rsidP="00267CBB">
                  <w:pPr>
                    <w:autoSpaceDE w:val="0"/>
                    <w:autoSpaceDN w:val="0"/>
                    <w:adjustRightInd w:val="0"/>
                    <w:spacing w:after="0" w:line="360" w:lineRule="auto"/>
                    <w:jc w:val="both"/>
                    <w:rPr>
                      <w:rFonts w:ascii="Verdana" w:hAnsi="Verdana" w:cs="Calibri"/>
                      <w:bCs/>
                      <w:sz w:val="20"/>
                      <w:szCs w:val="20"/>
                    </w:rPr>
                  </w:pPr>
                  <w:r w:rsidRPr="004B7299">
                    <w:rPr>
                      <w:rFonts w:ascii="Verdana" w:hAnsi="Verdana" w:cs="Calibri"/>
                      <w:b/>
                      <w:bCs/>
                      <w:sz w:val="20"/>
                      <w:szCs w:val="20"/>
                    </w:rPr>
                    <w:t xml:space="preserve">Location: </w:t>
                  </w:r>
                  <w:r w:rsidR="00A7047C" w:rsidRPr="00A7047C">
                    <w:rPr>
                      <w:b/>
                    </w:rPr>
                    <w:t>Youth Mental Health Resiliency Clubhouse</w:t>
                  </w:r>
                  <w:r w:rsidRPr="00A7047C">
                    <w:rPr>
                      <w:rFonts w:ascii="Verdana" w:hAnsi="Verdana" w:cs="Calibri"/>
                      <w:b/>
                      <w:bCs/>
                      <w:sz w:val="20"/>
                      <w:szCs w:val="20"/>
                    </w:rPr>
                    <w:tab/>
                  </w:r>
                  <w:r w:rsidRPr="004B7299">
                    <w:rPr>
                      <w:rFonts w:ascii="Verdana" w:hAnsi="Verdana" w:cs="Calibri"/>
                      <w:bCs/>
                      <w:sz w:val="20"/>
                      <w:szCs w:val="20"/>
                    </w:rPr>
                    <w:tab/>
                  </w:r>
                  <w:r w:rsidRPr="004B7299">
                    <w:rPr>
                      <w:rFonts w:ascii="Verdana" w:hAnsi="Verdana" w:cs="Calibri"/>
                      <w:sz w:val="20"/>
                      <w:szCs w:val="20"/>
                    </w:rPr>
                    <w:t xml:space="preserve">  </w:t>
                  </w:r>
                  <w:r w:rsidRPr="004B7299">
                    <w:rPr>
                      <w:rFonts w:ascii="Verdana" w:hAnsi="Verdana" w:cs="Calibri"/>
                      <w:b/>
                      <w:bCs/>
                      <w:sz w:val="20"/>
                      <w:szCs w:val="20"/>
                    </w:rPr>
                    <w:t xml:space="preserve">Closing date: </w:t>
                  </w:r>
                  <w:r w:rsidRPr="004B7299">
                    <w:rPr>
                      <w:rFonts w:ascii="Verdana" w:hAnsi="Verdana" w:cs="Calibri"/>
                      <w:bCs/>
                      <w:sz w:val="20"/>
                      <w:szCs w:val="20"/>
                    </w:rPr>
                    <w:t xml:space="preserve"> Open until Filled</w:t>
                  </w:r>
                </w:p>
                <w:p w:rsidR="00EF57FB" w:rsidRPr="004B7299" w:rsidRDefault="00EF57FB" w:rsidP="00267CBB">
                  <w:pPr>
                    <w:autoSpaceDE w:val="0"/>
                    <w:autoSpaceDN w:val="0"/>
                    <w:adjustRightInd w:val="0"/>
                    <w:spacing w:after="0" w:line="360" w:lineRule="auto"/>
                    <w:jc w:val="both"/>
                    <w:rPr>
                      <w:rFonts w:ascii="Verdana" w:hAnsi="Verdana" w:cs="Calibri"/>
                      <w:bCs/>
                      <w:sz w:val="20"/>
                      <w:szCs w:val="20"/>
                    </w:rPr>
                  </w:pPr>
                  <w:r w:rsidRPr="004B7299">
                    <w:rPr>
                      <w:rFonts w:ascii="Verdana" w:hAnsi="Verdana" w:cs="Calibri"/>
                      <w:b/>
                      <w:bCs/>
                      <w:sz w:val="20"/>
                      <w:szCs w:val="20"/>
                    </w:rPr>
                    <w:t xml:space="preserve">Annual Salary:  </w:t>
                  </w:r>
                  <w:r w:rsidR="00590769" w:rsidRPr="00590769">
                    <w:rPr>
                      <w:rFonts w:ascii="Calibri" w:hAnsi="Calibri" w:cs="Calibri"/>
                      <w:bCs/>
                    </w:rPr>
                    <w:t>C</w:t>
                  </w:r>
                  <w:r w:rsidR="00590769" w:rsidRPr="00590769">
                    <w:rPr>
                      <w:rFonts w:ascii="Calibri" w:hAnsi="Calibri" w:cs="Calibri"/>
                    </w:rPr>
                    <w:t>ommensurate with education and credentials</w:t>
                  </w:r>
                </w:p>
                <w:p w:rsidR="0079780D" w:rsidRDefault="004B7299" w:rsidP="00BD79F7">
                  <w:pPr>
                    <w:pStyle w:val="NoSpacing"/>
                  </w:pPr>
                  <w:r w:rsidRPr="004B7299">
                    <w:rPr>
                      <w:rFonts w:ascii="Verdana" w:hAnsi="Verdana" w:cs="Calibri"/>
                      <w:b/>
                      <w:bCs/>
                    </w:rPr>
                    <w:t xml:space="preserve">Job Description: </w:t>
                  </w:r>
                  <w:r w:rsidR="004D219A" w:rsidRPr="00BD79F7">
                    <w:rPr>
                      <w:rFonts w:cstheme="minorHAnsi"/>
                      <w:bCs/>
                      <w:sz w:val="20"/>
                      <w:szCs w:val="20"/>
                    </w:rPr>
                    <w:t>Provides</w:t>
                  </w:r>
                  <w:r w:rsidR="0079780D" w:rsidRPr="00BD79F7">
                    <w:rPr>
                      <w:sz w:val="20"/>
                      <w:szCs w:val="20"/>
                    </w:rPr>
                    <w:t xml:space="preserve"> community support interventions </w:t>
                  </w:r>
                  <w:r w:rsidR="004D219A" w:rsidRPr="00BD79F7">
                    <w:rPr>
                      <w:sz w:val="20"/>
                      <w:szCs w:val="20"/>
                    </w:rPr>
                    <w:t xml:space="preserve">to clubhouse youth to </w:t>
                  </w:r>
                  <w:r w:rsidR="0079780D" w:rsidRPr="00BD79F7">
                    <w:rPr>
                      <w:sz w:val="20"/>
                      <w:szCs w:val="20"/>
                    </w:rPr>
                    <w:t>include</w:t>
                  </w:r>
                  <w:r w:rsidR="004D219A" w:rsidRPr="00BD79F7">
                    <w:rPr>
                      <w:sz w:val="20"/>
                      <w:szCs w:val="20"/>
                    </w:rPr>
                    <w:t xml:space="preserve"> but</w:t>
                  </w:r>
                  <w:r w:rsidR="0079780D" w:rsidRPr="00BD79F7">
                    <w:rPr>
                      <w:sz w:val="20"/>
                      <w:szCs w:val="20"/>
                    </w:rPr>
                    <w:t xml:space="preserve"> is n</w:t>
                  </w:r>
                  <w:r w:rsidR="004D219A" w:rsidRPr="00BD79F7">
                    <w:rPr>
                      <w:sz w:val="20"/>
                      <w:szCs w:val="20"/>
                    </w:rPr>
                    <w:t xml:space="preserve">ot limited to: home/school/community </w:t>
                  </w:r>
                  <w:r w:rsidR="0079780D" w:rsidRPr="00BD79F7">
                    <w:rPr>
                      <w:sz w:val="20"/>
                      <w:szCs w:val="20"/>
                    </w:rPr>
                    <w:t xml:space="preserve">visits to provide </w:t>
                  </w:r>
                  <w:r w:rsidR="004D219A" w:rsidRPr="00BD79F7">
                    <w:rPr>
                      <w:sz w:val="20"/>
                      <w:szCs w:val="20"/>
                    </w:rPr>
                    <w:t>skill building services to achieve therapeutic goals related to behavioral health diagnosis</w:t>
                  </w:r>
                  <w:r w:rsidR="0079780D" w:rsidRPr="00BD79F7">
                    <w:rPr>
                      <w:sz w:val="20"/>
                      <w:szCs w:val="20"/>
                    </w:rPr>
                    <w:t>, follow-ups on absenteeism, telephone calls providing appointment reminders and barri</w:t>
                  </w:r>
                  <w:r w:rsidR="004D219A" w:rsidRPr="00BD79F7">
                    <w:rPr>
                      <w:sz w:val="20"/>
                      <w:szCs w:val="20"/>
                    </w:rPr>
                    <w:t>er checks, etc</w:t>
                  </w:r>
                  <w:r w:rsidR="0079780D" w:rsidRPr="00BD79F7">
                    <w:rPr>
                      <w:sz w:val="20"/>
                      <w:szCs w:val="20"/>
                    </w:rPr>
                    <w:t xml:space="preserve">. Services may be provided to members in group or individual settings. </w:t>
                  </w:r>
                  <w:r w:rsidR="004D219A" w:rsidRPr="00BD79F7">
                    <w:rPr>
                      <w:sz w:val="20"/>
                      <w:szCs w:val="20"/>
                    </w:rPr>
                    <w:t>P</w:t>
                  </w:r>
                  <w:r w:rsidR="0079780D" w:rsidRPr="00BD79F7">
                    <w:rPr>
                      <w:sz w:val="20"/>
                      <w:szCs w:val="20"/>
                    </w:rPr>
                    <w:t>rovides on- going support for youth and families in after-care services.</w:t>
                  </w:r>
                  <w:r w:rsidR="00212DB9" w:rsidRPr="00BD79F7">
                    <w:rPr>
                      <w:sz w:val="20"/>
                      <w:szCs w:val="20"/>
                    </w:rPr>
                    <w:t xml:space="preserve"> </w:t>
                  </w:r>
                  <w:r w:rsidR="004D219A" w:rsidRPr="00BD79F7">
                    <w:rPr>
                      <w:sz w:val="20"/>
                      <w:szCs w:val="20"/>
                    </w:rPr>
                    <w:t xml:space="preserve"> R</w:t>
                  </w:r>
                  <w:r w:rsidR="00212DB9" w:rsidRPr="00BD79F7">
                    <w:rPr>
                      <w:sz w:val="20"/>
                      <w:szCs w:val="20"/>
                    </w:rPr>
                    <w:t xml:space="preserve">esponsible for </w:t>
                  </w:r>
                  <w:r w:rsidR="004D219A" w:rsidRPr="00BD79F7">
                    <w:rPr>
                      <w:sz w:val="20"/>
                      <w:szCs w:val="20"/>
                    </w:rPr>
                    <w:t>obtaining authorizatio</w:t>
                  </w:r>
                  <w:r w:rsidR="009C00ED" w:rsidRPr="00BD79F7">
                    <w:rPr>
                      <w:sz w:val="20"/>
                      <w:szCs w:val="20"/>
                    </w:rPr>
                    <w:t xml:space="preserve">n, </w:t>
                  </w:r>
                  <w:r w:rsidR="004D219A" w:rsidRPr="00BD79F7">
                    <w:rPr>
                      <w:sz w:val="20"/>
                      <w:szCs w:val="20"/>
                    </w:rPr>
                    <w:t xml:space="preserve">coordinating and </w:t>
                  </w:r>
                  <w:r w:rsidR="00212DB9" w:rsidRPr="00BD79F7">
                    <w:rPr>
                      <w:sz w:val="20"/>
                      <w:szCs w:val="20"/>
                    </w:rPr>
                    <w:t>driving transportation routes</w:t>
                  </w:r>
                  <w:r w:rsidR="004D219A" w:rsidRPr="00BD79F7">
                    <w:rPr>
                      <w:sz w:val="20"/>
                      <w:szCs w:val="20"/>
                    </w:rPr>
                    <w:t xml:space="preserve"> before and after clubhouse sessions</w:t>
                  </w:r>
                  <w:r w:rsidR="00212DB9" w:rsidRPr="00BD79F7">
                    <w:rPr>
                      <w:sz w:val="20"/>
                      <w:szCs w:val="20"/>
                    </w:rPr>
                    <w:t>.</w:t>
                  </w:r>
                  <w:r w:rsidR="00212DB9">
                    <w:t xml:space="preserve"> </w:t>
                  </w:r>
                </w:p>
                <w:p w:rsidR="009C00ED" w:rsidRDefault="009C00ED" w:rsidP="009C00ED">
                  <w:pPr>
                    <w:pStyle w:val="NoSpacing"/>
                    <w:rPr>
                      <w:sz w:val="18"/>
                      <w:szCs w:val="18"/>
                    </w:rPr>
                  </w:pPr>
                  <w:r w:rsidRPr="00B875EB">
                    <w:rPr>
                      <w:sz w:val="18"/>
                      <w:szCs w:val="18"/>
                    </w:rPr>
                    <w:t xml:space="preserve">The Mental Health Resiliency Clubhouse is an after school program designed to provide a comprehensive and unique set of services for children and families coping with the isolation, stigma and other challenges associated with behavioral health needs.  The program utilizes creative approaches and experiences to promote resiliency through improving behavioral health functioning, school functioning, decreasing involvement with Department of Juvenile Justice and increasing youth, family and community engagement. </w:t>
                  </w:r>
                </w:p>
                <w:p w:rsidR="00BD79F7" w:rsidRPr="00B875EB" w:rsidRDefault="00BD79F7" w:rsidP="009C00ED">
                  <w:pPr>
                    <w:pStyle w:val="NoSpacing"/>
                    <w:rPr>
                      <w:rFonts w:ascii="Calibri" w:hAnsi="Calibri" w:cs="Calibri"/>
                      <w:b/>
                      <w:bCs/>
                      <w:color w:val="244061" w:themeColor="accent1" w:themeShade="80"/>
                      <w:sz w:val="18"/>
                      <w:szCs w:val="18"/>
                    </w:rPr>
                  </w:pPr>
                </w:p>
                <w:p w:rsidR="00EF57FB" w:rsidRPr="004B7299" w:rsidRDefault="00EF57FB" w:rsidP="0079780D">
                  <w:pPr>
                    <w:rPr>
                      <w:rFonts w:ascii="Verdana" w:hAnsi="Verdana" w:cs="Calibri"/>
                      <w:b/>
                      <w:bCs/>
                      <w:sz w:val="20"/>
                    </w:rPr>
                  </w:pPr>
                  <w:r w:rsidRPr="004B7299">
                    <w:rPr>
                      <w:rFonts w:ascii="Verdana" w:hAnsi="Verdana" w:cs="Calibri"/>
                      <w:b/>
                      <w:bCs/>
                      <w:sz w:val="20"/>
                      <w:szCs w:val="20"/>
                    </w:rPr>
                    <w:t>Job Responsibilities:</w:t>
                  </w:r>
                  <w:r w:rsidRPr="004B7299">
                    <w:rPr>
                      <w:rFonts w:ascii="Verdana" w:hAnsi="Verdana" w:cs="Calibri"/>
                      <w:bCs/>
                      <w:sz w:val="20"/>
                      <w:szCs w:val="20"/>
                    </w:rPr>
                    <w:t xml:space="preserve"> </w:t>
                  </w:r>
                  <w:r w:rsidR="00BD79F7">
                    <w:rPr>
                      <w:bCs/>
                      <w:sz w:val="20"/>
                      <w:szCs w:val="20"/>
                    </w:rPr>
                    <w:t>Monday-Friday 10:00 am -7:00 pm;</w:t>
                  </w:r>
                  <w:r w:rsidR="004D219A">
                    <w:rPr>
                      <w:bCs/>
                      <w:sz w:val="20"/>
                      <w:szCs w:val="20"/>
                    </w:rPr>
                    <w:t xml:space="preserve"> Will</w:t>
                  </w:r>
                  <w:r w:rsidRPr="00212DB9">
                    <w:rPr>
                      <w:bCs/>
                      <w:sz w:val="20"/>
                      <w:szCs w:val="20"/>
                    </w:rPr>
                    <w:t xml:space="preserve"> assist with activities with youth on weekends</w:t>
                  </w:r>
                  <w:r w:rsidR="004D219A">
                    <w:rPr>
                      <w:bCs/>
                      <w:sz w:val="20"/>
                      <w:szCs w:val="20"/>
                    </w:rPr>
                    <w:t xml:space="preserve"> (once a month).</w:t>
                  </w:r>
                </w:p>
                <w:p w:rsidR="00BD79F7" w:rsidRDefault="00EF57FB" w:rsidP="00BD79F7">
                  <w:pPr>
                    <w:rPr>
                      <w:rFonts w:cs="Arial"/>
                      <w:bCs/>
                    </w:rPr>
                  </w:pPr>
                  <w:r w:rsidRPr="004B7299">
                    <w:rPr>
                      <w:rFonts w:ascii="Verdana" w:hAnsi="Verdana"/>
                      <w:b/>
                      <w:sz w:val="20"/>
                      <w:szCs w:val="20"/>
                    </w:rPr>
                    <w:t>Competencies:</w:t>
                  </w:r>
                  <w:r w:rsidRPr="004B7299">
                    <w:rPr>
                      <w:rFonts w:ascii="Verdana" w:hAnsi="Verdana"/>
                      <w:sz w:val="20"/>
                      <w:szCs w:val="20"/>
                    </w:rPr>
                    <w:t xml:space="preserve"> </w:t>
                  </w:r>
                  <w:r w:rsidR="00BD79F7" w:rsidRPr="00BD79F7">
                    <w:rPr>
                      <w:rFonts w:cs="Arial"/>
                      <w:bCs/>
                      <w:sz w:val="20"/>
                      <w:szCs w:val="20"/>
                    </w:rPr>
                    <w:t>1. Knowledge of community resources and connections. 2. Knowledge of recovery process and symptom management 3. Good organizational, interpersonal and communication skills are a must. 4. Knowledge of basic computer skills.</w:t>
                  </w:r>
                </w:p>
                <w:p w:rsidR="00212DB9" w:rsidRDefault="00EF57FB" w:rsidP="00BD79F7">
                  <w:pPr>
                    <w:pStyle w:val="NoSpacing"/>
                  </w:pPr>
                  <w:r w:rsidRPr="004B7299">
                    <w:rPr>
                      <w:rFonts w:ascii="Verdana" w:hAnsi="Verdana"/>
                      <w:b/>
                    </w:rPr>
                    <w:t xml:space="preserve">Required Minimum Qualifications: </w:t>
                  </w:r>
                  <w:r w:rsidRPr="004B7299">
                    <w:t xml:space="preserve"> </w:t>
                  </w:r>
                  <w:r w:rsidRPr="0079780D">
                    <w:t xml:space="preserve">HS Diploma with </w:t>
                  </w:r>
                  <w:r w:rsidR="00212DB9">
                    <w:t>1</w:t>
                  </w:r>
                  <w:r w:rsidRPr="0079780D">
                    <w:t>-5yrs MH experience</w:t>
                  </w:r>
                  <w:r w:rsidRPr="0079780D">
                    <w:rPr>
                      <w:b/>
                    </w:rPr>
                    <w:t>: Preferred</w:t>
                  </w:r>
                  <w:r w:rsidRPr="0079780D">
                    <w:t xml:space="preserve"> Bachelors in Social Service related field with at least one year of experience in MH exp. </w:t>
                  </w:r>
                </w:p>
                <w:p w:rsidR="00BD79F7" w:rsidRDefault="00BD79F7" w:rsidP="00BD79F7">
                  <w:pPr>
                    <w:pStyle w:val="NoSpacing"/>
                  </w:pPr>
                </w:p>
                <w:p w:rsidR="00EF57FB" w:rsidRPr="00BD79F7" w:rsidRDefault="00EF57FB" w:rsidP="00BD79F7">
                  <w:pPr>
                    <w:pStyle w:val="NoSpacing"/>
                    <w:rPr>
                      <w:sz w:val="16"/>
                      <w:szCs w:val="16"/>
                      <w:u w:val="single"/>
                    </w:rPr>
                  </w:pPr>
                  <w:r w:rsidRPr="00BD79F7">
                    <w:rPr>
                      <w:rFonts w:cs="Calibri"/>
                      <w:sz w:val="16"/>
                      <w:szCs w:val="16"/>
                    </w:rPr>
                    <w:t xml:space="preserve">ADDITIONAL NOTES: </w:t>
                  </w:r>
                  <w:r w:rsidRPr="00BD79F7">
                    <w:rPr>
                      <w:sz w:val="16"/>
                      <w:szCs w:val="16"/>
                    </w:rPr>
                    <w:t>Due to the volume of applications received, we are unable to provide information on application status by phone or e-mail. All qualified applicants will be considered, but may not necessarily receive an interview. Selected applicants will be contacted by the hiring agency for next steps in the selection process. Applicants who are not selected</w:t>
                  </w:r>
                  <w:r w:rsidRPr="00BD79F7">
                    <w:rPr>
                      <w:sz w:val="20"/>
                      <w:szCs w:val="20"/>
                    </w:rPr>
                    <w:t xml:space="preserve"> </w:t>
                  </w:r>
                  <w:r w:rsidRPr="00BD79F7">
                    <w:rPr>
                      <w:sz w:val="16"/>
                      <w:szCs w:val="16"/>
                    </w:rPr>
                    <w:t xml:space="preserve">will not receive notification.  This position is subject to close at any time once a satisfactory applicant pool has been identified.  Unison BH is a tobacco-free campus.  </w:t>
                  </w:r>
                </w:p>
                <w:p w:rsidR="00EF57FB" w:rsidRPr="00526F0B" w:rsidRDefault="00EF57FB" w:rsidP="00526F0B">
                  <w:pPr>
                    <w:pBdr>
                      <w:top w:val="single" w:sz="8" w:space="12"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r>
        <w:rPr>
          <w:noProof/>
          <w:lang w:eastAsia="zh-TW"/>
        </w:rPr>
        <w:pict>
          <v:shapetype id="_x0000_t202" coordsize="21600,21600" o:spt="202" path="m,l,21600r21600,l21600,xe">
            <v:stroke joinstyle="miter"/>
            <v:path gradientshapeok="t" o:connecttype="rect"/>
          </v:shapetype>
          <v:shape id="_x0000_s1031" type="#_x0000_t202" style="position:absolute;margin-left:319.5pt;margin-top:27.75pt;width:202.5pt;height:71.65pt;z-index:251666432;mso-width-relative:margin;mso-height-relative:margin" strokecolor="white [3212]">
            <v:textbox>
              <w:txbxContent>
                <w:p w:rsidR="00EF57FB" w:rsidRDefault="00EF57FB" w:rsidP="000949ED">
                  <w:r>
                    <w:t>We create health and wellness in our communities by providing quality mental health, substance abuse and developmental disability services.</w:t>
                  </w:r>
                  <w:r>
                    <w:br w:type="textWrapping" w:clear="all"/>
                  </w:r>
                </w:p>
              </w:txbxContent>
            </v:textbox>
          </v:shape>
        </w:pict>
      </w:r>
      <w:r w:rsidR="00555830">
        <w:rPr>
          <w:noProof/>
        </w:rPr>
        <w:drawing>
          <wp:inline distT="0" distB="0" distL="0" distR="0">
            <wp:extent cx="3867150" cy="1219200"/>
            <wp:effectExtent l="19050" t="0" r="0" b="0"/>
            <wp:docPr id="1" name="Picture 0" descr="Logo_no_tag_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_tag_L (2).jpg"/>
                    <pic:cNvPicPr/>
                  </pic:nvPicPr>
                  <pic:blipFill>
                    <a:blip r:embed="rId7" cstate="print"/>
                    <a:stretch>
                      <a:fillRect/>
                    </a:stretch>
                  </pic:blipFill>
                  <pic:spPr>
                    <a:xfrm>
                      <a:off x="0" y="0"/>
                      <a:ext cx="3871521" cy="1220578"/>
                    </a:xfrm>
                    <a:prstGeom prst="rect">
                      <a:avLst/>
                    </a:prstGeom>
                  </pic:spPr>
                </pic:pic>
              </a:graphicData>
            </a:graphic>
          </wp:inline>
        </w:drawing>
      </w:r>
    </w:p>
    <w:p w:rsidR="005C63A9" w:rsidRDefault="005C63A9" w:rsidP="005C63A9">
      <w:pPr>
        <w:pStyle w:val="NoSpacing"/>
      </w:pPr>
    </w:p>
    <w:p w:rsidR="00041C16" w:rsidRDefault="00BD79F7">
      <w:r>
        <w:rPr>
          <w:noProof/>
        </w:rPr>
        <w:pict>
          <v:roundrect id="_x0000_s1033" style="position:absolute;margin-left:145.5pt;margin-top:3pt;width:265.5pt;height:68.25pt;z-index:251667456" arcsize="10923f" strokecolor="#17365d [2415]">
            <v:textbox>
              <w:txbxContent>
                <w:p w:rsidR="009E692E" w:rsidRDefault="009E692E" w:rsidP="009E692E">
                  <w:pPr>
                    <w:autoSpaceDE w:val="0"/>
                    <w:autoSpaceDN w:val="0"/>
                    <w:adjustRightInd w:val="0"/>
                    <w:spacing w:after="0" w:line="240" w:lineRule="auto"/>
                    <w:jc w:val="center"/>
                    <w:rPr>
                      <w:rFonts w:ascii="Calibri" w:hAnsi="Calibri" w:cs="Calibri"/>
                      <w:b/>
                      <w:bCs/>
                      <w:sz w:val="18"/>
                      <w:szCs w:val="18"/>
                    </w:rPr>
                  </w:pPr>
                  <w:r>
                    <w:rPr>
                      <w:rFonts w:ascii="Calibri" w:hAnsi="Calibri" w:cs="Calibri"/>
                      <w:b/>
                      <w:bCs/>
                      <w:sz w:val="18"/>
                      <w:szCs w:val="18"/>
                    </w:rPr>
                    <w:t>To submit an application</w:t>
                  </w:r>
                  <w:r w:rsidRPr="001C42F4">
                    <w:rPr>
                      <w:rFonts w:ascii="Calibri" w:hAnsi="Calibri" w:cs="Calibri"/>
                      <w:b/>
                      <w:bCs/>
                      <w:sz w:val="18"/>
                      <w:szCs w:val="18"/>
                    </w:rPr>
                    <w:t xml:space="preserve"> and </w:t>
                  </w:r>
                  <w:r>
                    <w:rPr>
                      <w:rFonts w:ascii="Calibri" w:hAnsi="Calibri" w:cs="Calibri"/>
                      <w:b/>
                      <w:bCs/>
                      <w:sz w:val="18"/>
                      <w:szCs w:val="18"/>
                    </w:rPr>
                    <w:t>resume go to our website</w:t>
                  </w:r>
                  <w:r w:rsidRPr="001C42F4">
                    <w:rPr>
                      <w:rFonts w:ascii="Calibri" w:hAnsi="Calibri" w:cs="Calibri"/>
                      <w:b/>
                      <w:bCs/>
                      <w:sz w:val="18"/>
                      <w:szCs w:val="18"/>
                    </w:rPr>
                    <w:t>:</w:t>
                  </w:r>
                </w:p>
                <w:p w:rsidR="009E692E" w:rsidRDefault="00DC193F" w:rsidP="009E692E">
                  <w:pPr>
                    <w:autoSpaceDE w:val="0"/>
                    <w:autoSpaceDN w:val="0"/>
                    <w:adjustRightInd w:val="0"/>
                    <w:spacing w:after="0" w:line="240" w:lineRule="auto"/>
                    <w:jc w:val="center"/>
                    <w:rPr>
                      <w:rFonts w:ascii="Calibri" w:hAnsi="Calibri" w:cs="Calibri"/>
                      <w:b/>
                      <w:bCs/>
                      <w:sz w:val="18"/>
                      <w:szCs w:val="18"/>
                    </w:rPr>
                  </w:pPr>
                  <w:hyperlink r:id="rId8" w:history="1">
                    <w:r w:rsidR="009E692E" w:rsidRPr="008B1D56">
                      <w:rPr>
                        <w:rStyle w:val="Hyperlink"/>
                        <w:rFonts w:ascii="Calibri" w:hAnsi="Calibri" w:cs="Calibri"/>
                        <w:b/>
                        <w:bCs/>
                        <w:sz w:val="18"/>
                        <w:szCs w:val="18"/>
                      </w:rPr>
                      <w:t>www.unisonbehavioralhealth.com</w:t>
                    </w:r>
                  </w:hyperlink>
                </w:p>
                <w:p w:rsidR="009E692E" w:rsidRPr="001C42F4" w:rsidRDefault="009E692E" w:rsidP="009E692E">
                  <w:pPr>
                    <w:autoSpaceDE w:val="0"/>
                    <w:autoSpaceDN w:val="0"/>
                    <w:adjustRightInd w:val="0"/>
                    <w:spacing w:after="0" w:line="240" w:lineRule="auto"/>
                    <w:jc w:val="center"/>
                    <w:rPr>
                      <w:rFonts w:ascii="Calibri" w:hAnsi="Calibri" w:cs="Calibri"/>
                      <w:b/>
                      <w:bCs/>
                      <w:sz w:val="18"/>
                      <w:szCs w:val="18"/>
                    </w:rPr>
                  </w:pPr>
                  <w:r>
                    <w:rPr>
                      <w:rFonts w:ascii="Calibri" w:hAnsi="Calibri" w:cs="Calibri"/>
                      <w:b/>
                      <w:bCs/>
                      <w:sz w:val="18"/>
                      <w:szCs w:val="18"/>
                    </w:rPr>
                    <w:t>Click on Join our Team</w:t>
                  </w:r>
                </w:p>
                <w:p w:rsidR="009E692E" w:rsidRPr="001C42F4" w:rsidRDefault="009E692E" w:rsidP="009E692E">
                  <w:pPr>
                    <w:autoSpaceDE w:val="0"/>
                    <w:autoSpaceDN w:val="0"/>
                    <w:adjustRightInd w:val="0"/>
                    <w:spacing w:after="0" w:line="240" w:lineRule="auto"/>
                    <w:jc w:val="center"/>
                    <w:rPr>
                      <w:rFonts w:ascii="Calibri" w:hAnsi="Calibri" w:cs="Calibri"/>
                      <w:b/>
                      <w:bCs/>
                      <w:sz w:val="18"/>
                      <w:szCs w:val="18"/>
                    </w:rPr>
                  </w:pPr>
                  <w:proofErr w:type="gramStart"/>
                  <w:r>
                    <w:rPr>
                      <w:rFonts w:ascii="Calibri" w:hAnsi="Calibri" w:cs="Calibri"/>
                      <w:b/>
                      <w:bCs/>
                      <w:sz w:val="18"/>
                      <w:szCs w:val="18"/>
                    </w:rPr>
                    <w:t>Any questions?</w:t>
                  </w:r>
                  <w:proofErr w:type="gramEnd"/>
                  <w:r>
                    <w:rPr>
                      <w:rFonts w:ascii="Calibri" w:hAnsi="Calibri" w:cs="Calibri"/>
                      <w:b/>
                      <w:bCs/>
                      <w:sz w:val="18"/>
                      <w:szCs w:val="18"/>
                    </w:rPr>
                    <w:t xml:space="preserve"> Email Camille Conley @</w:t>
                  </w:r>
                </w:p>
                <w:p w:rsidR="009E692E" w:rsidRDefault="00DC193F" w:rsidP="009E692E">
                  <w:pPr>
                    <w:jc w:val="center"/>
                  </w:pPr>
                  <w:hyperlink r:id="rId9" w:history="1">
                    <w:r w:rsidR="009E692E" w:rsidRPr="008B1D56">
                      <w:rPr>
                        <w:rStyle w:val="Hyperlink"/>
                        <w:rFonts w:ascii="Calibri" w:hAnsi="Calibri" w:cs="Calibri"/>
                        <w:b/>
                        <w:bCs/>
                        <w:sz w:val="18"/>
                        <w:szCs w:val="18"/>
                      </w:rPr>
                      <w:t>cconley@unisonbh.com</w:t>
                    </w:r>
                  </w:hyperlink>
                </w:p>
                <w:p w:rsidR="00EF57FB" w:rsidRDefault="00EF57FB" w:rsidP="004F2280"/>
              </w:txbxContent>
            </v:textbox>
          </v:roundrect>
        </w:pict>
      </w:r>
      <w:r w:rsidR="00DC193F">
        <w:rPr>
          <w:noProof/>
        </w:rPr>
        <w:pict>
          <v:roundrect id="_x0000_s1028" style="position:absolute;margin-left:141.75pt;margin-top:399pt;width:265.5pt;height:102pt;z-index:251662336" arcsize="10923f" strokecolor="#17365d [2415]">
            <v:textbox>
              <w:txbxContent>
                <w:p w:rsidR="00EF57FB" w:rsidRPr="001C42F4" w:rsidRDefault="00EF57FB"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Submit resume and cover letter by mail, email or fax to:</w:t>
                  </w:r>
                </w:p>
                <w:p w:rsidR="00EF57FB" w:rsidRPr="001C42F4" w:rsidRDefault="00EF57FB"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Kim Smith, HR Department</w:t>
                  </w:r>
                </w:p>
                <w:p w:rsidR="00EF57FB" w:rsidRPr="001C42F4" w:rsidRDefault="00EF57FB"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P.O. Box 1397</w:t>
                  </w:r>
                </w:p>
                <w:p w:rsidR="00EF57FB" w:rsidRPr="001C42F4" w:rsidRDefault="00EF57FB"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Waycross, GA  31502</w:t>
                  </w:r>
                </w:p>
                <w:p w:rsidR="00EF57FB" w:rsidRPr="001C42F4" w:rsidRDefault="00EF57FB"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ksmith@satillacs.org</w:t>
                  </w:r>
                </w:p>
                <w:p w:rsidR="00EF57FB" w:rsidRPr="001C42F4" w:rsidRDefault="00EF57FB" w:rsidP="00267CBB">
                  <w:pPr>
                    <w:autoSpaceDE w:val="0"/>
                    <w:autoSpaceDN w:val="0"/>
                    <w:adjustRightInd w:val="0"/>
                    <w:spacing w:after="0" w:line="240" w:lineRule="auto"/>
                    <w:jc w:val="center"/>
                    <w:rPr>
                      <w:rFonts w:ascii="Calibri" w:hAnsi="Calibri" w:cs="Calibri"/>
                      <w:b/>
                      <w:bCs/>
                      <w:sz w:val="18"/>
                      <w:szCs w:val="18"/>
                    </w:rPr>
                  </w:pPr>
                  <w:r w:rsidRPr="001C42F4">
                    <w:rPr>
                      <w:rFonts w:ascii="Calibri" w:hAnsi="Calibri" w:cs="Calibri"/>
                      <w:b/>
                      <w:bCs/>
                      <w:sz w:val="18"/>
                      <w:szCs w:val="18"/>
                    </w:rPr>
                    <w:t>FAX:  912-449-7058</w:t>
                  </w:r>
                </w:p>
                <w:p w:rsidR="00EF57FB" w:rsidRPr="00267CBB" w:rsidRDefault="00DC193F" w:rsidP="00267CBB">
                  <w:pPr>
                    <w:autoSpaceDE w:val="0"/>
                    <w:autoSpaceDN w:val="0"/>
                    <w:adjustRightInd w:val="0"/>
                    <w:spacing w:after="0" w:line="240" w:lineRule="auto"/>
                    <w:jc w:val="center"/>
                  </w:pPr>
                  <w:hyperlink r:id="rId10" w:history="1">
                    <w:r w:rsidR="00EF57FB" w:rsidRPr="001C42F4">
                      <w:rPr>
                        <w:rFonts w:ascii="Calibri" w:hAnsi="Calibri" w:cs="Calibri"/>
                        <w:b/>
                        <w:bCs/>
                        <w:color w:val="0000FF"/>
                        <w:sz w:val="18"/>
                        <w:szCs w:val="18"/>
                        <w:u w:val="single"/>
                      </w:rPr>
                      <w:t>ksmith@satillacs.org</w:t>
                    </w:r>
                  </w:hyperlink>
                </w:p>
                <w:p w:rsidR="00EF57FB" w:rsidRDefault="00EF57FB"/>
              </w:txbxContent>
            </v:textbox>
          </v:roundrect>
        </w:pict>
      </w:r>
      <w:r w:rsidR="00DC193F">
        <w:rPr>
          <w:noProof/>
        </w:rPr>
        <w:pict>
          <v:rect id="_x0000_s1027" style="position:absolute;margin-left:2.25pt;margin-top:606.75pt;width:526.5pt;height:133.5pt;flip:x;z-index:251661312;mso-wrap-distance-top:7.2pt;mso-wrap-distance-bottom:7.2pt;mso-position-horizontal-relative:margin;mso-position-vertical-relative:margin;mso-width-relative:margin;v-text-anchor:middle" o:allowincell="f" fillcolor="white [3212]" strokecolor="white [3212]" strokeweight="1.5pt">
            <v:shadow color="#f79646 [3209]" opacity=".5" offset="-15pt,0" offset2="-18pt,12pt"/>
            <v:textbox style="mso-next-textbox:#_x0000_s1027" inset="21.6pt,21.6pt,21.6pt,21.6pt">
              <w:txbxContent>
                <w:p w:rsidR="00EF57FB" w:rsidRPr="007A6738" w:rsidRDefault="00EF57FB" w:rsidP="007A6738">
                  <w:pPr>
                    <w:jc w:val="center"/>
                    <w:rPr>
                      <w:rFonts w:ascii="Calibri" w:eastAsia="Calibri" w:hAnsi="Calibri" w:cs="Calibri"/>
                      <w:b/>
                      <w:i/>
                      <w:sz w:val="20"/>
                      <w:szCs w:val="20"/>
                    </w:rPr>
                  </w:pPr>
                  <w:r>
                    <w:rPr>
                      <w:rFonts w:ascii="Calibri" w:eastAsia="Calibri" w:hAnsi="Calibri" w:cs="Calibri"/>
                      <w:b/>
                      <w:i/>
                      <w:sz w:val="20"/>
                      <w:szCs w:val="20"/>
                    </w:rPr>
                    <w:t xml:space="preserve">Unison Behavioral Health </w:t>
                  </w:r>
                  <w:r w:rsidRPr="007A6738">
                    <w:rPr>
                      <w:rFonts w:cstheme="minorHAnsi"/>
                      <w:b/>
                      <w:i/>
                      <w:sz w:val="20"/>
                      <w:szCs w:val="20"/>
                    </w:rPr>
                    <w:t>is</w:t>
                  </w:r>
                  <w:r>
                    <w:rPr>
                      <w:rFonts w:ascii="Calibri" w:eastAsia="Calibri" w:hAnsi="Calibri" w:cs="Calibri"/>
                      <w:b/>
                      <w:i/>
                      <w:sz w:val="20"/>
                      <w:szCs w:val="20"/>
                    </w:rPr>
                    <w:t xml:space="preserve"> committed to providing accessible, quality behavioral health and developmental disability services to </w:t>
                  </w:r>
                  <w:r w:rsidRPr="004528EC">
                    <w:rPr>
                      <w:rFonts w:ascii="Calibri" w:eastAsia="Calibri" w:hAnsi="Calibri" w:cs="Calibri"/>
                      <w:b/>
                      <w:i/>
                      <w:sz w:val="20"/>
                      <w:szCs w:val="20"/>
                    </w:rPr>
                    <w:t>individuals and families throughout southeast Georgia</w:t>
                  </w:r>
                  <w:r w:rsidRPr="004528EC">
                    <w:rPr>
                      <w:rFonts w:cstheme="minorHAnsi"/>
                      <w:b/>
                      <w:i/>
                      <w:sz w:val="20"/>
                      <w:szCs w:val="20"/>
                    </w:rPr>
                    <w:t xml:space="preserve">. We offer a full continuum of </w:t>
                  </w:r>
                  <w:r w:rsidRPr="004528EC">
                    <w:rPr>
                      <w:rFonts w:ascii="Calibri" w:eastAsia="Calibri" w:hAnsi="Calibri" w:cs="Calibri"/>
                      <w:b/>
                      <w:i/>
                      <w:sz w:val="20"/>
                      <w:szCs w:val="20"/>
                    </w:rPr>
                    <w:t>CARF accredited</w:t>
                  </w:r>
                  <w:r w:rsidRPr="007A6738">
                    <w:rPr>
                      <w:rFonts w:ascii="Calibri" w:eastAsia="Calibri" w:hAnsi="Calibri" w:cs="Calibri"/>
                      <w:b/>
                      <w:i/>
                      <w:sz w:val="20"/>
                      <w:szCs w:val="20"/>
                    </w:rPr>
                    <w:t xml:space="preserve"> </w:t>
                  </w:r>
                  <w:r>
                    <w:rPr>
                      <w:rFonts w:ascii="Calibri" w:eastAsia="Calibri" w:hAnsi="Calibri" w:cs="Calibri"/>
                      <w:b/>
                      <w:i/>
                      <w:sz w:val="20"/>
                      <w:szCs w:val="20"/>
                    </w:rPr>
                    <w:t xml:space="preserve">programs serving over 5900 individuals each year. </w:t>
                  </w:r>
                </w:p>
                <w:p w:rsidR="00EF57FB" w:rsidRPr="007A6738" w:rsidRDefault="00EF57FB" w:rsidP="007A6738">
                  <w:pPr>
                    <w:autoSpaceDE w:val="0"/>
                    <w:autoSpaceDN w:val="0"/>
                    <w:adjustRightInd w:val="0"/>
                    <w:spacing w:after="0" w:line="240" w:lineRule="auto"/>
                    <w:jc w:val="center"/>
                    <w:rPr>
                      <w:rFonts w:ascii="Calibri" w:hAnsi="Calibri" w:cs="Calibri"/>
                      <w:b/>
                      <w:i/>
                      <w:iCs/>
                      <w:sz w:val="20"/>
                      <w:szCs w:val="20"/>
                    </w:rPr>
                  </w:pPr>
                  <w:r>
                    <w:rPr>
                      <w:rFonts w:ascii="Calibri" w:hAnsi="Calibri" w:cs="Calibri"/>
                      <w:b/>
                      <w:i/>
                      <w:iCs/>
                      <w:sz w:val="20"/>
                      <w:szCs w:val="20"/>
                    </w:rPr>
                    <w:t xml:space="preserve">Unison Behavioral Health </w:t>
                  </w:r>
                  <w:r w:rsidRPr="007A6738">
                    <w:rPr>
                      <w:rFonts w:ascii="Calibri" w:hAnsi="Calibri" w:cs="Calibri"/>
                      <w:b/>
                      <w:i/>
                      <w:iCs/>
                      <w:sz w:val="20"/>
                      <w:szCs w:val="20"/>
                    </w:rPr>
                    <w:t>is an equal opportunity employer.  A background check will be completed upon hire, which may consist of any of the following:  FBI criminal history, employment history, educational records, and driving records.</w:t>
                  </w:r>
                </w:p>
                <w:p w:rsidR="00EF57FB" w:rsidRPr="00041C16" w:rsidRDefault="00EF57FB" w:rsidP="00041C16">
                  <w:pPr>
                    <w:autoSpaceDE w:val="0"/>
                    <w:autoSpaceDN w:val="0"/>
                    <w:adjustRightInd w:val="0"/>
                    <w:spacing w:after="0" w:line="240" w:lineRule="auto"/>
                    <w:rPr>
                      <w:rFonts w:ascii="Calibri" w:hAnsi="Calibri" w:cs="Calibri"/>
                      <w:b/>
                      <w:i/>
                      <w:iCs/>
                      <w:sz w:val="24"/>
                      <w:szCs w:val="24"/>
                    </w:rPr>
                  </w:pPr>
                </w:p>
                <w:p w:rsidR="00EF57FB" w:rsidRPr="00041C16" w:rsidRDefault="00EF57FB" w:rsidP="00041C16">
                  <w:pPr>
                    <w:rPr>
                      <w:szCs w:val="20"/>
                    </w:rPr>
                  </w:pPr>
                </w:p>
              </w:txbxContent>
            </v:textbox>
            <w10:wrap type="square" anchorx="margin" anchory="margin"/>
          </v:rect>
        </w:pict>
      </w:r>
    </w:p>
    <w:sectPr w:rsidR="00041C16" w:rsidSect="00F273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19A" w:rsidRDefault="004D219A" w:rsidP="004D219A">
      <w:pPr>
        <w:spacing w:after="0" w:line="240" w:lineRule="auto"/>
      </w:pPr>
      <w:r>
        <w:separator/>
      </w:r>
    </w:p>
  </w:endnote>
  <w:endnote w:type="continuationSeparator" w:id="1">
    <w:p w:rsidR="004D219A" w:rsidRDefault="004D219A" w:rsidP="004D2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19A" w:rsidRDefault="004D219A" w:rsidP="004D219A">
      <w:pPr>
        <w:spacing w:after="0" w:line="240" w:lineRule="auto"/>
      </w:pPr>
      <w:r>
        <w:separator/>
      </w:r>
    </w:p>
  </w:footnote>
  <w:footnote w:type="continuationSeparator" w:id="1">
    <w:p w:rsidR="004D219A" w:rsidRDefault="004D219A" w:rsidP="004D21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4097" style="mso-position-horizontal-relative:margin;mso-position-vertical-relative:margin;mso-width-relative:margin;mso-height-relative:margin" o:allowincell="f" fill="f" fillcolor="none [2405]" strokecolor="none [3206]">
      <v:fill color="none [2405]" on="f"/>
      <v:stroke color="none [3206]" weight="3pt"/>
      <v:imagedata embosscolor="shadow add(51)"/>
      <v:shadow type="emboss" color="lineOrFill darken(153)" color2="shadow add(102)" offset="1pt,1pt"/>
      <v:textbox inset="3.6pt,,3.6pt"/>
    </o:shapedefaults>
  </w:hdrShapeDefaults>
  <w:footnotePr>
    <w:footnote w:id="0"/>
    <w:footnote w:id="1"/>
  </w:footnotePr>
  <w:endnotePr>
    <w:endnote w:id="0"/>
    <w:endnote w:id="1"/>
  </w:endnotePr>
  <w:compat/>
  <w:rsids>
    <w:rsidRoot w:val="00F27332"/>
    <w:rsid w:val="00005D56"/>
    <w:rsid w:val="0000649F"/>
    <w:rsid w:val="000129C3"/>
    <w:rsid w:val="00015ECB"/>
    <w:rsid w:val="000362CD"/>
    <w:rsid w:val="00041C16"/>
    <w:rsid w:val="00053C09"/>
    <w:rsid w:val="0005462C"/>
    <w:rsid w:val="00054A3D"/>
    <w:rsid w:val="0005711A"/>
    <w:rsid w:val="0006360D"/>
    <w:rsid w:val="00064FD0"/>
    <w:rsid w:val="000742B7"/>
    <w:rsid w:val="000823A6"/>
    <w:rsid w:val="0008765C"/>
    <w:rsid w:val="000949ED"/>
    <w:rsid w:val="0009726C"/>
    <w:rsid w:val="000A2838"/>
    <w:rsid w:val="000A4515"/>
    <w:rsid w:val="000C20D4"/>
    <w:rsid w:val="000D5006"/>
    <w:rsid w:val="000E1978"/>
    <w:rsid w:val="000E2284"/>
    <w:rsid w:val="000E5D0D"/>
    <w:rsid w:val="000E7B96"/>
    <w:rsid w:val="000F2EAC"/>
    <w:rsid w:val="000F3395"/>
    <w:rsid w:val="00113F6B"/>
    <w:rsid w:val="00114A08"/>
    <w:rsid w:val="001165E5"/>
    <w:rsid w:val="00121872"/>
    <w:rsid w:val="001358E8"/>
    <w:rsid w:val="001501CF"/>
    <w:rsid w:val="00152019"/>
    <w:rsid w:val="00153807"/>
    <w:rsid w:val="00166DCA"/>
    <w:rsid w:val="00171761"/>
    <w:rsid w:val="0018359D"/>
    <w:rsid w:val="00184BB5"/>
    <w:rsid w:val="00185A7E"/>
    <w:rsid w:val="001A1B5C"/>
    <w:rsid w:val="001A233F"/>
    <w:rsid w:val="001A5A82"/>
    <w:rsid w:val="001A789B"/>
    <w:rsid w:val="001C42F4"/>
    <w:rsid w:val="001C52D6"/>
    <w:rsid w:val="001D69ED"/>
    <w:rsid w:val="001F08ED"/>
    <w:rsid w:val="0020052D"/>
    <w:rsid w:val="00205C61"/>
    <w:rsid w:val="00212DB9"/>
    <w:rsid w:val="002325A2"/>
    <w:rsid w:val="00234CA5"/>
    <w:rsid w:val="00236981"/>
    <w:rsid w:val="00240349"/>
    <w:rsid w:val="002416AA"/>
    <w:rsid w:val="00242600"/>
    <w:rsid w:val="00253D49"/>
    <w:rsid w:val="00264037"/>
    <w:rsid w:val="0026716A"/>
    <w:rsid w:val="00267CBB"/>
    <w:rsid w:val="00291219"/>
    <w:rsid w:val="00295D33"/>
    <w:rsid w:val="002979C1"/>
    <w:rsid w:val="002C48E3"/>
    <w:rsid w:val="002C6E53"/>
    <w:rsid w:val="002E0B54"/>
    <w:rsid w:val="002F4CA2"/>
    <w:rsid w:val="003128D1"/>
    <w:rsid w:val="00320BB4"/>
    <w:rsid w:val="003277B8"/>
    <w:rsid w:val="00336994"/>
    <w:rsid w:val="00340409"/>
    <w:rsid w:val="00344421"/>
    <w:rsid w:val="00350775"/>
    <w:rsid w:val="00362F5E"/>
    <w:rsid w:val="00363543"/>
    <w:rsid w:val="00374259"/>
    <w:rsid w:val="00380796"/>
    <w:rsid w:val="003916C5"/>
    <w:rsid w:val="00397E87"/>
    <w:rsid w:val="003B08FF"/>
    <w:rsid w:val="003B2DAB"/>
    <w:rsid w:val="003B4E47"/>
    <w:rsid w:val="003C08E7"/>
    <w:rsid w:val="003D0DFF"/>
    <w:rsid w:val="003D34FB"/>
    <w:rsid w:val="003E2952"/>
    <w:rsid w:val="003E5354"/>
    <w:rsid w:val="003E777A"/>
    <w:rsid w:val="003F5D03"/>
    <w:rsid w:val="004104E4"/>
    <w:rsid w:val="00416EF2"/>
    <w:rsid w:val="00416FA0"/>
    <w:rsid w:val="004331BB"/>
    <w:rsid w:val="00444578"/>
    <w:rsid w:val="004528EC"/>
    <w:rsid w:val="00453654"/>
    <w:rsid w:val="004562EC"/>
    <w:rsid w:val="00482F0D"/>
    <w:rsid w:val="004A30DF"/>
    <w:rsid w:val="004B160E"/>
    <w:rsid w:val="004B1AA8"/>
    <w:rsid w:val="004B2C6A"/>
    <w:rsid w:val="004B6E98"/>
    <w:rsid w:val="004B7299"/>
    <w:rsid w:val="004D219A"/>
    <w:rsid w:val="004E31C7"/>
    <w:rsid w:val="004F2280"/>
    <w:rsid w:val="0051601C"/>
    <w:rsid w:val="00524BBF"/>
    <w:rsid w:val="00526F0B"/>
    <w:rsid w:val="0053574E"/>
    <w:rsid w:val="00550F4A"/>
    <w:rsid w:val="00555830"/>
    <w:rsid w:val="00562EF8"/>
    <w:rsid w:val="005724A7"/>
    <w:rsid w:val="00580A6D"/>
    <w:rsid w:val="005832F1"/>
    <w:rsid w:val="00590769"/>
    <w:rsid w:val="005B1177"/>
    <w:rsid w:val="005B19E2"/>
    <w:rsid w:val="005C63A9"/>
    <w:rsid w:val="00603785"/>
    <w:rsid w:val="006119FC"/>
    <w:rsid w:val="006135E4"/>
    <w:rsid w:val="006140A6"/>
    <w:rsid w:val="006360AD"/>
    <w:rsid w:val="006556EC"/>
    <w:rsid w:val="00660AED"/>
    <w:rsid w:val="0066503B"/>
    <w:rsid w:val="00666E9E"/>
    <w:rsid w:val="00672674"/>
    <w:rsid w:val="006772D4"/>
    <w:rsid w:val="006870C8"/>
    <w:rsid w:val="006874DB"/>
    <w:rsid w:val="006B3AB3"/>
    <w:rsid w:val="006C300C"/>
    <w:rsid w:val="006C71FF"/>
    <w:rsid w:val="006D194B"/>
    <w:rsid w:val="006E7EC4"/>
    <w:rsid w:val="006F2DBD"/>
    <w:rsid w:val="00721991"/>
    <w:rsid w:val="00741F48"/>
    <w:rsid w:val="007617ED"/>
    <w:rsid w:val="00766C08"/>
    <w:rsid w:val="00786691"/>
    <w:rsid w:val="0079373F"/>
    <w:rsid w:val="0079780D"/>
    <w:rsid w:val="007A6738"/>
    <w:rsid w:val="007B474B"/>
    <w:rsid w:val="007C0530"/>
    <w:rsid w:val="007C0FC1"/>
    <w:rsid w:val="007C2A6C"/>
    <w:rsid w:val="007D0EFE"/>
    <w:rsid w:val="00802573"/>
    <w:rsid w:val="00822667"/>
    <w:rsid w:val="00833DD0"/>
    <w:rsid w:val="00870C9D"/>
    <w:rsid w:val="00875BDC"/>
    <w:rsid w:val="00876CA5"/>
    <w:rsid w:val="0088069A"/>
    <w:rsid w:val="0088678F"/>
    <w:rsid w:val="008901F6"/>
    <w:rsid w:val="00891EA0"/>
    <w:rsid w:val="00895B12"/>
    <w:rsid w:val="008A3101"/>
    <w:rsid w:val="008B47FE"/>
    <w:rsid w:val="008B748A"/>
    <w:rsid w:val="008D0DD8"/>
    <w:rsid w:val="008E3D95"/>
    <w:rsid w:val="008F5649"/>
    <w:rsid w:val="008F747A"/>
    <w:rsid w:val="00915381"/>
    <w:rsid w:val="0091731A"/>
    <w:rsid w:val="00922A5B"/>
    <w:rsid w:val="00924CFD"/>
    <w:rsid w:val="00930775"/>
    <w:rsid w:val="00930BF2"/>
    <w:rsid w:val="00934BB0"/>
    <w:rsid w:val="0095666B"/>
    <w:rsid w:val="00957CDD"/>
    <w:rsid w:val="009652F6"/>
    <w:rsid w:val="00970BC9"/>
    <w:rsid w:val="00996595"/>
    <w:rsid w:val="009A4083"/>
    <w:rsid w:val="009B6AE6"/>
    <w:rsid w:val="009C00ED"/>
    <w:rsid w:val="009C16C5"/>
    <w:rsid w:val="009C468A"/>
    <w:rsid w:val="009D0100"/>
    <w:rsid w:val="009E692E"/>
    <w:rsid w:val="00A04BA3"/>
    <w:rsid w:val="00A212CD"/>
    <w:rsid w:val="00A26353"/>
    <w:rsid w:val="00A51B7F"/>
    <w:rsid w:val="00A556C8"/>
    <w:rsid w:val="00A62B8F"/>
    <w:rsid w:val="00A7047C"/>
    <w:rsid w:val="00A758EE"/>
    <w:rsid w:val="00A86E11"/>
    <w:rsid w:val="00A93C1C"/>
    <w:rsid w:val="00AA4091"/>
    <w:rsid w:val="00AE2791"/>
    <w:rsid w:val="00AE3791"/>
    <w:rsid w:val="00AE3874"/>
    <w:rsid w:val="00AF1DF9"/>
    <w:rsid w:val="00B03496"/>
    <w:rsid w:val="00B14DE9"/>
    <w:rsid w:val="00B2078A"/>
    <w:rsid w:val="00B362B7"/>
    <w:rsid w:val="00B54C3F"/>
    <w:rsid w:val="00B6364B"/>
    <w:rsid w:val="00B77A89"/>
    <w:rsid w:val="00BB19A7"/>
    <w:rsid w:val="00BD0EA5"/>
    <w:rsid w:val="00BD330A"/>
    <w:rsid w:val="00BD59D6"/>
    <w:rsid w:val="00BD79F7"/>
    <w:rsid w:val="00BF26A9"/>
    <w:rsid w:val="00C01EDE"/>
    <w:rsid w:val="00C0314C"/>
    <w:rsid w:val="00C06696"/>
    <w:rsid w:val="00C07DD7"/>
    <w:rsid w:val="00C30E49"/>
    <w:rsid w:val="00C3116E"/>
    <w:rsid w:val="00C322D5"/>
    <w:rsid w:val="00C33B26"/>
    <w:rsid w:val="00C424F2"/>
    <w:rsid w:val="00C56A54"/>
    <w:rsid w:val="00C5785C"/>
    <w:rsid w:val="00C60633"/>
    <w:rsid w:val="00C62762"/>
    <w:rsid w:val="00C63237"/>
    <w:rsid w:val="00C646F2"/>
    <w:rsid w:val="00C83CC0"/>
    <w:rsid w:val="00C92024"/>
    <w:rsid w:val="00CB0A0C"/>
    <w:rsid w:val="00CC20B1"/>
    <w:rsid w:val="00CC3189"/>
    <w:rsid w:val="00CC352F"/>
    <w:rsid w:val="00CC7A6B"/>
    <w:rsid w:val="00CD1E6F"/>
    <w:rsid w:val="00D0480C"/>
    <w:rsid w:val="00D12801"/>
    <w:rsid w:val="00D20027"/>
    <w:rsid w:val="00D25A21"/>
    <w:rsid w:val="00D35B07"/>
    <w:rsid w:val="00D44F72"/>
    <w:rsid w:val="00D504E6"/>
    <w:rsid w:val="00D52267"/>
    <w:rsid w:val="00D61B5C"/>
    <w:rsid w:val="00D67CF7"/>
    <w:rsid w:val="00D711CA"/>
    <w:rsid w:val="00D73635"/>
    <w:rsid w:val="00D749F2"/>
    <w:rsid w:val="00D90270"/>
    <w:rsid w:val="00D963F4"/>
    <w:rsid w:val="00DA12B2"/>
    <w:rsid w:val="00DA36B6"/>
    <w:rsid w:val="00DB1F36"/>
    <w:rsid w:val="00DC193F"/>
    <w:rsid w:val="00DC293B"/>
    <w:rsid w:val="00DD1E42"/>
    <w:rsid w:val="00E079EE"/>
    <w:rsid w:val="00E213E0"/>
    <w:rsid w:val="00E35472"/>
    <w:rsid w:val="00E41CEE"/>
    <w:rsid w:val="00E70016"/>
    <w:rsid w:val="00E704F9"/>
    <w:rsid w:val="00E7224D"/>
    <w:rsid w:val="00E9197A"/>
    <w:rsid w:val="00EA737B"/>
    <w:rsid w:val="00EB1FEF"/>
    <w:rsid w:val="00ED00FA"/>
    <w:rsid w:val="00ED37B1"/>
    <w:rsid w:val="00EF44C1"/>
    <w:rsid w:val="00EF57FB"/>
    <w:rsid w:val="00F05A3D"/>
    <w:rsid w:val="00F12130"/>
    <w:rsid w:val="00F23FC3"/>
    <w:rsid w:val="00F259EA"/>
    <w:rsid w:val="00F27089"/>
    <w:rsid w:val="00F27332"/>
    <w:rsid w:val="00F351EC"/>
    <w:rsid w:val="00F37808"/>
    <w:rsid w:val="00F44DFB"/>
    <w:rsid w:val="00F50C39"/>
    <w:rsid w:val="00F85D03"/>
    <w:rsid w:val="00F86ADB"/>
    <w:rsid w:val="00F90907"/>
    <w:rsid w:val="00FA0231"/>
    <w:rsid w:val="00FA6E57"/>
    <w:rsid w:val="00FE62B9"/>
    <w:rsid w:val="00FE7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margin;mso-position-vertical-relative:margin;mso-width-relative:margin;mso-height-relative:margin" o:allowincell="f" fill="f" fillcolor="none [2405]" strokecolor="none [3206]">
      <v:fill color="none [2405]" on="f"/>
      <v:stroke color="none [3206]" weight="3pt"/>
      <v:imagedata embosscolor="shadow add(51)"/>
      <v:shadow type="emboss" color="lineOrFill darken(153)" color2="shadow add(102)" offset="1pt,1pt"/>
      <v:textbox inset="3.6pt,,3.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32"/>
    <w:rPr>
      <w:rFonts w:ascii="Tahoma" w:hAnsi="Tahoma" w:cs="Tahoma"/>
      <w:sz w:val="16"/>
      <w:szCs w:val="16"/>
    </w:rPr>
  </w:style>
  <w:style w:type="paragraph" w:styleId="NoSpacing">
    <w:name w:val="No Spacing"/>
    <w:uiPriority w:val="1"/>
    <w:qFormat/>
    <w:rsid w:val="00041C16"/>
    <w:pPr>
      <w:spacing w:after="0" w:line="240" w:lineRule="auto"/>
    </w:pPr>
  </w:style>
  <w:style w:type="character" w:styleId="Hyperlink">
    <w:name w:val="Hyperlink"/>
    <w:basedOn w:val="DefaultParagraphFont"/>
    <w:uiPriority w:val="99"/>
    <w:unhideWhenUsed/>
    <w:rsid w:val="004F2280"/>
    <w:rPr>
      <w:color w:val="0000FF" w:themeColor="hyperlink"/>
      <w:u w:val="single"/>
    </w:rPr>
  </w:style>
  <w:style w:type="paragraph" w:styleId="BodyText">
    <w:name w:val="Body Text"/>
    <w:basedOn w:val="Normal"/>
    <w:link w:val="BodyTextChar"/>
    <w:rsid w:val="00FA6E57"/>
    <w:pPr>
      <w:widowControl w:val="0"/>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FA6E57"/>
    <w:rPr>
      <w:rFonts w:ascii="Arial" w:eastAsia="Times New Roman" w:hAnsi="Arial" w:cs="Times New Roman"/>
      <w:snapToGrid w:val="0"/>
      <w:sz w:val="24"/>
      <w:szCs w:val="20"/>
    </w:rPr>
  </w:style>
  <w:style w:type="paragraph" w:styleId="Header">
    <w:name w:val="header"/>
    <w:basedOn w:val="Normal"/>
    <w:link w:val="HeaderChar"/>
    <w:rsid w:val="003C08E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3C08E7"/>
    <w:rPr>
      <w:rFonts w:ascii="Times New Roman" w:eastAsia="Times New Roman" w:hAnsi="Times New Roman" w:cs="Times New Roman"/>
      <w:snapToGrid w:val="0"/>
      <w:sz w:val="24"/>
      <w:szCs w:val="20"/>
    </w:rPr>
  </w:style>
  <w:style w:type="paragraph" w:customStyle="1" w:styleId="Default">
    <w:name w:val="Default"/>
    <w:rsid w:val="001501C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semiHidden/>
    <w:unhideWhenUsed/>
    <w:rsid w:val="004D21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219A"/>
  </w:style>
</w:styles>
</file>

<file path=word/webSettings.xml><?xml version="1.0" encoding="utf-8"?>
<w:webSettings xmlns:r="http://schemas.openxmlformats.org/officeDocument/2006/relationships" xmlns:w="http://schemas.openxmlformats.org/wordprocessingml/2006/main">
  <w:divs>
    <w:div w:id="69562398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40">
          <w:marLeft w:val="0"/>
          <w:marRight w:val="0"/>
          <w:marTop w:val="0"/>
          <w:marBottom w:val="0"/>
          <w:divBdr>
            <w:top w:val="none" w:sz="0" w:space="0" w:color="auto"/>
            <w:left w:val="none" w:sz="0" w:space="0" w:color="auto"/>
            <w:bottom w:val="none" w:sz="0" w:space="0" w:color="auto"/>
            <w:right w:val="none" w:sz="0" w:space="0" w:color="auto"/>
          </w:divBdr>
        </w:div>
      </w:divsChild>
    </w:div>
    <w:div w:id="795411225">
      <w:bodyDiv w:val="1"/>
      <w:marLeft w:val="0"/>
      <w:marRight w:val="0"/>
      <w:marTop w:val="0"/>
      <w:marBottom w:val="0"/>
      <w:divBdr>
        <w:top w:val="none" w:sz="0" w:space="0" w:color="auto"/>
        <w:left w:val="none" w:sz="0" w:space="0" w:color="auto"/>
        <w:bottom w:val="none" w:sz="0" w:space="0" w:color="auto"/>
        <w:right w:val="none" w:sz="0" w:space="0" w:color="auto"/>
      </w:divBdr>
    </w:div>
    <w:div w:id="894243821">
      <w:bodyDiv w:val="1"/>
      <w:marLeft w:val="0"/>
      <w:marRight w:val="0"/>
      <w:marTop w:val="0"/>
      <w:marBottom w:val="0"/>
      <w:divBdr>
        <w:top w:val="none" w:sz="0" w:space="0" w:color="auto"/>
        <w:left w:val="none" w:sz="0" w:space="0" w:color="auto"/>
        <w:bottom w:val="none" w:sz="0" w:space="0" w:color="auto"/>
        <w:right w:val="none" w:sz="0" w:space="0" w:color="auto"/>
      </w:divBdr>
    </w:div>
    <w:div w:id="1151167468">
      <w:bodyDiv w:val="1"/>
      <w:marLeft w:val="0"/>
      <w:marRight w:val="0"/>
      <w:marTop w:val="0"/>
      <w:marBottom w:val="0"/>
      <w:divBdr>
        <w:top w:val="none" w:sz="0" w:space="0" w:color="auto"/>
        <w:left w:val="none" w:sz="0" w:space="0" w:color="auto"/>
        <w:bottom w:val="none" w:sz="0" w:space="0" w:color="auto"/>
        <w:right w:val="none" w:sz="0" w:space="0" w:color="auto"/>
      </w:divBdr>
    </w:div>
    <w:div w:id="1556891997">
      <w:bodyDiv w:val="1"/>
      <w:marLeft w:val="0"/>
      <w:marRight w:val="0"/>
      <w:marTop w:val="0"/>
      <w:marBottom w:val="0"/>
      <w:divBdr>
        <w:top w:val="none" w:sz="0" w:space="0" w:color="auto"/>
        <w:left w:val="none" w:sz="0" w:space="0" w:color="auto"/>
        <w:bottom w:val="none" w:sz="0" w:space="0" w:color="auto"/>
        <w:right w:val="none" w:sz="0" w:space="0" w:color="auto"/>
      </w:divBdr>
      <w:divsChild>
        <w:div w:id="2042128357">
          <w:marLeft w:val="0"/>
          <w:marRight w:val="0"/>
          <w:marTop w:val="0"/>
          <w:marBottom w:val="0"/>
          <w:divBdr>
            <w:top w:val="none" w:sz="0" w:space="0" w:color="auto"/>
            <w:left w:val="none" w:sz="0" w:space="0" w:color="auto"/>
            <w:bottom w:val="none" w:sz="0" w:space="0" w:color="auto"/>
            <w:right w:val="none" w:sz="0" w:space="0" w:color="auto"/>
          </w:divBdr>
        </w:div>
      </w:divsChild>
    </w:div>
    <w:div w:id="1719162077">
      <w:bodyDiv w:val="1"/>
      <w:marLeft w:val="0"/>
      <w:marRight w:val="0"/>
      <w:marTop w:val="0"/>
      <w:marBottom w:val="0"/>
      <w:divBdr>
        <w:top w:val="none" w:sz="0" w:space="0" w:color="auto"/>
        <w:left w:val="none" w:sz="0" w:space="0" w:color="auto"/>
        <w:bottom w:val="none" w:sz="0" w:space="0" w:color="auto"/>
        <w:right w:val="none" w:sz="0" w:space="0" w:color="auto"/>
      </w:divBdr>
      <w:divsChild>
        <w:div w:id="633608584">
          <w:marLeft w:val="0"/>
          <w:marRight w:val="0"/>
          <w:marTop w:val="0"/>
          <w:marBottom w:val="0"/>
          <w:divBdr>
            <w:top w:val="none" w:sz="0" w:space="0" w:color="auto"/>
            <w:left w:val="none" w:sz="0" w:space="0" w:color="auto"/>
            <w:bottom w:val="none" w:sz="0" w:space="0" w:color="auto"/>
            <w:right w:val="none" w:sz="0" w:space="0" w:color="auto"/>
          </w:divBdr>
        </w:div>
        <w:div w:id="186136785">
          <w:marLeft w:val="0"/>
          <w:marRight w:val="0"/>
          <w:marTop w:val="0"/>
          <w:marBottom w:val="0"/>
          <w:divBdr>
            <w:top w:val="none" w:sz="0" w:space="0" w:color="auto"/>
            <w:left w:val="none" w:sz="0" w:space="0" w:color="auto"/>
            <w:bottom w:val="none" w:sz="0" w:space="0" w:color="auto"/>
            <w:right w:val="none" w:sz="0" w:space="0" w:color="auto"/>
          </w:divBdr>
        </w:div>
        <w:div w:id="1309823763">
          <w:marLeft w:val="0"/>
          <w:marRight w:val="0"/>
          <w:marTop w:val="0"/>
          <w:marBottom w:val="0"/>
          <w:divBdr>
            <w:top w:val="none" w:sz="0" w:space="0" w:color="auto"/>
            <w:left w:val="none" w:sz="0" w:space="0" w:color="auto"/>
            <w:bottom w:val="none" w:sz="0" w:space="0" w:color="auto"/>
            <w:right w:val="none" w:sz="0" w:space="0" w:color="auto"/>
          </w:divBdr>
        </w:div>
        <w:div w:id="683476421">
          <w:marLeft w:val="0"/>
          <w:marRight w:val="0"/>
          <w:marTop w:val="0"/>
          <w:marBottom w:val="0"/>
          <w:divBdr>
            <w:top w:val="none" w:sz="0" w:space="0" w:color="auto"/>
            <w:left w:val="none" w:sz="0" w:space="0" w:color="auto"/>
            <w:bottom w:val="none" w:sz="0" w:space="0" w:color="auto"/>
            <w:right w:val="none" w:sz="0" w:space="0" w:color="auto"/>
          </w:divBdr>
        </w:div>
        <w:div w:id="1650593561">
          <w:marLeft w:val="0"/>
          <w:marRight w:val="0"/>
          <w:marTop w:val="0"/>
          <w:marBottom w:val="0"/>
          <w:divBdr>
            <w:top w:val="none" w:sz="0" w:space="0" w:color="auto"/>
            <w:left w:val="none" w:sz="0" w:space="0" w:color="auto"/>
            <w:bottom w:val="none" w:sz="0" w:space="0" w:color="auto"/>
            <w:right w:val="none" w:sz="0" w:space="0" w:color="auto"/>
          </w:divBdr>
        </w:div>
        <w:div w:id="1026980335">
          <w:marLeft w:val="0"/>
          <w:marRight w:val="0"/>
          <w:marTop w:val="0"/>
          <w:marBottom w:val="0"/>
          <w:divBdr>
            <w:top w:val="none" w:sz="0" w:space="0" w:color="auto"/>
            <w:left w:val="none" w:sz="0" w:space="0" w:color="auto"/>
            <w:bottom w:val="none" w:sz="0" w:space="0" w:color="auto"/>
            <w:right w:val="none" w:sz="0" w:space="0" w:color="auto"/>
          </w:divBdr>
        </w:div>
        <w:div w:id="2048751874">
          <w:marLeft w:val="0"/>
          <w:marRight w:val="0"/>
          <w:marTop w:val="0"/>
          <w:marBottom w:val="0"/>
          <w:divBdr>
            <w:top w:val="none" w:sz="0" w:space="0" w:color="auto"/>
            <w:left w:val="none" w:sz="0" w:space="0" w:color="auto"/>
            <w:bottom w:val="none" w:sz="0" w:space="0" w:color="auto"/>
            <w:right w:val="none" w:sz="0" w:space="0" w:color="auto"/>
          </w:divBdr>
        </w:div>
        <w:div w:id="1970889819">
          <w:marLeft w:val="0"/>
          <w:marRight w:val="0"/>
          <w:marTop w:val="0"/>
          <w:marBottom w:val="0"/>
          <w:divBdr>
            <w:top w:val="none" w:sz="0" w:space="0" w:color="auto"/>
            <w:left w:val="none" w:sz="0" w:space="0" w:color="auto"/>
            <w:bottom w:val="none" w:sz="0" w:space="0" w:color="auto"/>
            <w:right w:val="none" w:sz="0" w:space="0" w:color="auto"/>
          </w:divBdr>
        </w:div>
        <w:div w:id="397439840">
          <w:marLeft w:val="0"/>
          <w:marRight w:val="0"/>
          <w:marTop w:val="0"/>
          <w:marBottom w:val="0"/>
          <w:divBdr>
            <w:top w:val="none" w:sz="0" w:space="0" w:color="auto"/>
            <w:left w:val="none" w:sz="0" w:space="0" w:color="auto"/>
            <w:bottom w:val="none" w:sz="0" w:space="0" w:color="auto"/>
            <w:right w:val="none" w:sz="0" w:space="0" w:color="auto"/>
          </w:divBdr>
        </w:div>
        <w:div w:id="1522746107">
          <w:marLeft w:val="0"/>
          <w:marRight w:val="0"/>
          <w:marTop w:val="0"/>
          <w:marBottom w:val="0"/>
          <w:divBdr>
            <w:top w:val="none" w:sz="0" w:space="0" w:color="auto"/>
            <w:left w:val="none" w:sz="0" w:space="0" w:color="auto"/>
            <w:bottom w:val="none" w:sz="0" w:space="0" w:color="auto"/>
            <w:right w:val="none" w:sz="0" w:space="0" w:color="auto"/>
          </w:divBdr>
        </w:div>
        <w:div w:id="1036387143">
          <w:marLeft w:val="0"/>
          <w:marRight w:val="0"/>
          <w:marTop w:val="0"/>
          <w:marBottom w:val="0"/>
          <w:divBdr>
            <w:top w:val="none" w:sz="0" w:space="0" w:color="auto"/>
            <w:left w:val="none" w:sz="0" w:space="0" w:color="auto"/>
            <w:bottom w:val="none" w:sz="0" w:space="0" w:color="auto"/>
            <w:right w:val="none" w:sz="0" w:space="0" w:color="auto"/>
          </w:divBdr>
        </w:div>
        <w:div w:id="815684058">
          <w:marLeft w:val="0"/>
          <w:marRight w:val="0"/>
          <w:marTop w:val="0"/>
          <w:marBottom w:val="0"/>
          <w:divBdr>
            <w:top w:val="none" w:sz="0" w:space="0" w:color="auto"/>
            <w:left w:val="none" w:sz="0" w:space="0" w:color="auto"/>
            <w:bottom w:val="none" w:sz="0" w:space="0" w:color="auto"/>
            <w:right w:val="none" w:sz="0" w:space="0" w:color="auto"/>
          </w:divBdr>
        </w:div>
        <w:div w:id="759833615">
          <w:marLeft w:val="0"/>
          <w:marRight w:val="0"/>
          <w:marTop w:val="0"/>
          <w:marBottom w:val="0"/>
          <w:divBdr>
            <w:top w:val="none" w:sz="0" w:space="0" w:color="auto"/>
            <w:left w:val="none" w:sz="0" w:space="0" w:color="auto"/>
            <w:bottom w:val="none" w:sz="0" w:space="0" w:color="auto"/>
            <w:right w:val="none" w:sz="0" w:space="0" w:color="auto"/>
          </w:divBdr>
        </w:div>
        <w:div w:id="1924681566">
          <w:marLeft w:val="0"/>
          <w:marRight w:val="0"/>
          <w:marTop w:val="0"/>
          <w:marBottom w:val="0"/>
          <w:divBdr>
            <w:top w:val="none" w:sz="0" w:space="0" w:color="auto"/>
            <w:left w:val="none" w:sz="0" w:space="0" w:color="auto"/>
            <w:bottom w:val="none" w:sz="0" w:space="0" w:color="auto"/>
            <w:right w:val="none" w:sz="0" w:space="0" w:color="auto"/>
          </w:divBdr>
        </w:div>
        <w:div w:id="1547258574">
          <w:marLeft w:val="0"/>
          <w:marRight w:val="0"/>
          <w:marTop w:val="0"/>
          <w:marBottom w:val="0"/>
          <w:divBdr>
            <w:top w:val="none" w:sz="0" w:space="0" w:color="auto"/>
            <w:left w:val="none" w:sz="0" w:space="0" w:color="auto"/>
            <w:bottom w:val="none" w:sz="0" w:space="0" w:color="auto"/>
            <w:right w:val="none" w:sz="0" w:space="0" w:color="auto"/>
          </w:divBdr>
        </w:div>
        <w:div w:id="1560050343">
          <w:marLeft w:val="0"/>
          <w:marRight w:val="0"/>
          <w:marTop w:val="0"/>
          <w:marBottom w:val="0"/>
          <w:divBdr>
            <w:top w:val="none" w:sz="0" w:space="0" w:color="auto"/>
            <w:left w:val="none" w:sz="0" w:space="0" w:color="auto"/>
            <w:bottom w:val="none" w:sz="0" w:space="0" w:color="auto"/>
            <w:right w:val="none" w:sz="0" w:space="0" w:color="auto"/>
          </w:divBdr>
        </w:div>
        <w:div w:id="241918929">
          <w:marLeft w:val="0"/>
          <w:marRight w:val="0"/>
          <w:marTop w:val="0"/>
          <w:marBottom w:val="0"/>
          <w:divBdr>
            <w:top w:val="none" w:sz="0" w:space="0" w:color="auto"/>
            <w:left w:val="none" w:sz="0" w:space="0" w:color="auto"/>
            <w:bottom w:val="none" w:sz="0" w:space="0" w:color="auto"/>
            <w:right w:val="none" w:sz="0" w:space="0" w:color="auto"/>
          </w:divBdr>
        </w:div>
        <w:div w:id="2031376078">
          <w:marLeft w:val="0"/>
          <w:marRight w:val="0"/>
          <w:marTop w:val="0"/>
          <w:marBottom w:val="0"/>
          <w:divBdr>
            <w:top w:val="none" w:sz="0" w:space="0" w:color="auto"/>
            <w:left w:val="none" w:sz="0" w:space="0" w:color="auto"/>
            <w:bottom w:val="none" w:sz="0" w:space="0" w:color="auto"/>
            <w:right w:val="none" w:sz="0" w:space="0" w:color="auto"/>
          </w:divBdr>
        </w:div>
        <w:div w:id="741220400">
          <w:marLeft w:val="0"/>
          <w:marRight w:val="0"/>
          <w:marTop w:val="0"/>
          <w:marBottom w:val="0"/>
          <w:divBdr>
            <w:top w:val="none" w:sz="0" w:space="0" w:color="auto"/>
            <w:left w:val="none" w:sz="0" w:space="0" w:color="auto"/>
            <w:bottom w:val="none" w:sz="0" w:space="0" w:color="auto"/>
            <w:right w:val="none" w:sz="0" w:space="0" w:color="auto"/>
          </w:divBdr>
        </w:div>
        <w:div w:id="1518958318">
          <w:marLeft w:val="0"/>
          <w:marRight w:val="0"/>
          <w:marTop w:val="0"/>
          <w:marBottom w:val="0"/>
          <w:divBdr>
            <w:top w:val="none" w:sz="0" w:space="0" w:color="auto"/>
            <w:left w:val="none" w:sz="0" w:space="0" w:color="auto"/>
            <w:bottom w:val="none" w:sz="0" w:space="0" w:color="auto"/>
            <w:right w:val="none" w:sz="0" w:space="0" w:color="auto"/>
          </w:divBdr>
        </w:div>
        <w:div w:id="758407648">
          <w:marLeft w:val="0"/>
          <w:marRight w:val="0"/>
          <w:marTop w:val="0"/>
          <w:marBottom w:val="0"/>
          <w:divBdr>
            <w:top w:val="none" w:sz="0" w:space="0" w:color="auto"/>
            <w:left w:val="none" w:sz="0" w:space="0" w:color="auto"/>
            <w:bottom w:val="none" w:sz="0" w:space="0" w:color="auto"/>
            <w:right w:val="none" w:sz="0" w:space="0" w:color="auto"/>
          </w:divBdr>
        </w:div>
        <w:div w:id="1831173532">
          <w:marLeft w:val="0"/>
          <w:marRight w:val="0"/>
          <w:marTop w:val="0"/>
          <w:marBottom w:val="0"/>
          <w:divBdr>
            <w:top w:val="none" w:sz="0" w:space="0" w:color="auto"/>
            <w:left w:val="none" w:sz="0" w:space="0" w:color="auto"/>
            <w:bottom w:val="none" w:sz="0" w:space="0" w:color="auto"/>
            <w:right w:val="none" w:sz="0" w:space="0" w:color="auto"/>
          </w:divBdr>
        </w:div>
      </w:divsChild>
    </w:div>
    <w:div w:id="1724212001">
      <w:bodyDiv w:val="1"/>
      <w:marLeft w:val="0"/>
      <w:marRight w:val="0"/>
      <w:marTop w:val="0"/>
      <w:marBottom w:val="0"/>
      <w:divBdr>
        <w:top w:val="none" w:sz="0" w:space="0" w:color="auto"/>
        <w:left w:val="none" w:sz="0" w:space="0" w:color="auto"/>
        <w:bottom w:val="none" w:sz="0" w:space="0" w:color="auto"/>
        <w:right w:val="none" w:sz="0" w:space="0" w:color="auto"/>
      </w:divBdr>
      <w:divsChild>
        <w:div w:id="1194881295">
          <w:marLeft w:val="0"/>
          <w:marRight w:val="0"/>
          <w:marTop w:val="0"/>
          <w:marBottom w:val="0"/>
          <w:divBdr>
            <w:top w:val="none" w:sz="0" w:space="0" w:color="auto"/>
            <w:left w:val="none" w:sz="0" w:space="0" w:color="auto"/>
            <w:bottom w:val="none" w:sz="0" w:space="0" w:color="auto"/>
            <w:right w:val="none" w:sz="0" w:space="0" w:color="auto"/>
          </w:divBdr>
        </w:div>
      </w:divsChild>
    </w:div>
    <w:div w:id="2093968788">
      <w:bodyDiv w:val="1"/>
      <w:marLeft w:val="0"/>
      <w:marRight w:val="0"/>
      <w:marTop w:val="0"/>
      <w:marBottom w:val="0"/>
      <w:divBdr>
        <w:top w:val="none" w:sz="0" w:space="0" w:color="auto"/>
        <w:left w:val="none" w:sz="0" w:space="0" w:color="auto"/>
        <w:bottom w:val="none" w:sz="0" w:space="0" w:color="auto"/>
        <w:right w:val="none" w:sz="0" w:space="0" w:color="auto"/>
      </w:divBdr>
    </w:div>
    <w:div w:id="2132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onbehavioralhealt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smith@satillacs.org" TargetMode="External"/><Relationship Id="rId4" Type="http://schemas.openxmlformats.org/officeDocument/2006/relationships/webSettings" Target="webSettings.xml"/><Relationship Id="rId9" Type="http://schemas.openxmlformats.org/officeDocument/2006/relationships/hyperlink" Target="mailto:cconley@unisonb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E786A-7651-458F-A9A2-0A4056E3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cconley</cp:lastModifiedBy>
  <cp:revision>2</cp:revision>
  <cp:lastPrinted>2021-06-14T15:20:00Z</cp:lastPrinted>
  <dcterms:created xsi:type="dcterms:W3CDTF">2021-06-14T15:20:00Z</dcterms:created>
  <dcterms:modified xsi:type="dcterms:W3CDTF">2021-06-14T15:20:00Z</dcterms:modified>
</cp:coreProperties>
</file>