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DCF0A" w14:textId="099EAB2D" w:rsidR="00530E40" w:rsidRPr="00530E40" w:rsidRDefault="00530E40">
      <w:pPr>
        <w:rPr>
          <w:rFonts w:ascii="Times New Roman" w:hAnsi="Times New Roman" w:cs="Times New Roman"/>
        </w:rPr>
      </w:pPr>
      <w:r w:rsidRPr="00530E40">
        <w:rPr>
          <w:rFonts w:ascii="Times New Roman" w:hAnsi="Times New Roman" w:cs="Times New Roman"/>
        </w:rPr>
        <w:fldChar w:fldCharType="begin"/>
      </w:r>
      <w:r w:rsidRPr="00530E40">
        <w:rPr>
          <w:rFonts w:ascii="Times New Roman" w:hAnsi="Times New Roman" w:cs="Times New Roman"/>
        </w:rPr>
        <w:instrText xml:space="preserve"> HYPERLINK "https://dekcsb.acquiretm.com/User/view_post.aspx?job_id=2501" </w:instrText>
      </w:r>
      <w:r w:rsidRPr="00530E40">
        <w:rPr>
          <w:rFonts w:ascii="Times New Roman" w:hAnsi="Times New Roman" w:cs="Times New Roman"/>
        </w:rPr>
        <w:fldChar w:fldCharType="separate"/>
      </w:r>
      <w:r w:rsidRPr="00530E40">
        <w:rPr>
          <w:rStyle w:val="Hyperlink"/>
          <w:rFonts w:ascii="Times New Roman" w:hAnsi="Times New Roman" w:cs="Times New Roman"/>
          <w:color w:val="auto"/>
        </w:rPr>
        <w:t>Licensed Clinician LCSW, LPC or LMFT - Varies</w:t>
      </w:r>
      <w:r w:rsidRPr="00530E40">
        <w:rPr>
          <w:rFonts w:ascii="Times New Roman" w:hAnsi="Times New Roman" w:cs="Times New Roman"/>
        </w:rPr>
        <w:fldChar w:fldCharType="end"/>
      </w:r>
    </w:p>
    <w:p w14:paraId="678A25D4" w14:textId="77777777" w:rsidR="00530E40" w:rsidRPr="00530E40" w:rsidRDefault="00530E40" w:rsidP="00530E40">
      <w:pPr>
        <w:pStyle w:val="NormalWeb"/>
        <w:rPr>
          <w:sz w:val="22"/>
          <w:szCs w:val="22"/>
          <w:lang w:val="en"/>
        </w:rPr>
      </w:pPr>
    </w:p>
    <w:p w14:paraId="39DA11A7" w14:textId="77777777" w:rsidR="00530E40" w:rsidRPr="00530E40" w:rsidRDefault="00530E40" w:rsidP="00530E40">
      <w:pPr>
        <w:pStyle w:val="NormalWeb"/>
        <w:rPr>
          <w:sz w:val="22"/>
          <w:szCs w:val="22"/>
          <w:lang w:val="en"/>
        </w:rPr>
      </w:pPr>
      <w:r w:rsidRPr="00530E40">
        <w:rPr>
          <w:rStyle w:val="Strong"/>
          <w:sz w:val="22"/>
          <w:szCs w:val="22"/>
          <w:lang w:val="en"/>
        </w:rPr>
        <w:t>JOB SUMMARY</w:t>
      </w:r>
    </w:p>
    <w:p w14:paraId="7DE41320" w14:textId="77777777" w:rsidR="00530E40" w:rsidRPr="00530E40" w:rsidRDefault="00530E40" w:rsidP="00530E40">
      <w:pPr>
        <w:pStyle w:val="NormalWeb"/>
        <w:rPr>
          <w:sz w:val="22"/>
          <w:szCs w:val="22"/>
          <w:lang w:val="en"/>
        </w:rPr>
      </w:pPr>
      <w:r w:rsidRPr="00530E40">
        <w:rPr>
          <w:sz w:val="22"/>
          <w:szCs w:val="22"/>
          <w:lang w:val="en"/>
        </w:rPr>
        <w:t>As an important member of our multi-disciplinary team, provides assessments, individual and group counseling, family counseling, and other treatment modalities within an evidence-based framework. Demonstrates strong clinical judgment in assessment, application of diagnostic criteria, clinical formulations, and sound triage decisions. Actively contributes to the treatment center and organization through on-going collaborative efforts.</w:t>
      </w:r>
    </w:p>
    <w:p w14:paraId="31BE9C33" w14:textId="77777777" w:rsidR="00530E40" w:rsidRPr="00530E40" w:rsidRDefault="00530E40" w:rsidP="00530E40">
      <w:pPr>
        <w:pStyle w:val="NormalWeb"/>
        <w:rPr>
          <w:sz w:val="22"/>
          <w:szCs w:val="22"/>
          <w:lang w:val="en"/>
        </w:rPr>
      </w:pPr>
      <w:r w:rsidRPr="00530E40">
        <w:rPr>
          <w:rStyle w:val="Strong"/>
          <w:sz w:val="22"/>
          <w:szCs w:val="22"/>
          <w:lang w:val="en"/>
        </w:rPr>
        <w:t>DUTIES AND RESPONSIBILITIES</w:t>
      </w:r>
    </w:p>
    <w:p w14:paraId="787B27D1" w14:textId="77777777" w:rsidR="00530E40" w:rsidRPr="00530E40" w:rsidRDefault="00530E40" w:rsidP="00530E40">
      <w:pPr>
        <w:pStyle w:val="NormalWeb"/>
        <w:rPr>
          <w:sz w:val="22"/>
          <w:szCs w:val="22"/>
          <w:lang w:val="en"/>
        </w:rPr>
      </w:pPr>
      <w:r w:rsidRPr="00530E40">
        <w:rPr>
          <w:sz w:val="22"/>
          <w:szCs w:val="22"/>
          <w:lang w:val="en"/>
        </w:rPr>
        <w:t>ASSESSES/SCREENS MORE COMPLEX CASES</w:t>
      </w:r>
    </w:p>
    <w:p w14:paraId="27B36E38" w14:textId="77777777" w:rsidR="00530E40" w:rsidRPr="00530E40" w:rsidRDefault="00530E40" w:rsidP="00530E40">
      <w:pPr>
        <w:numPr>
          <w:ilvl w:val="0"/>
          <w:numId w:val="1"/>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Performs thorough bio-psychosocial assessment of the less complex to more complex clients and documents the assessment within agency guidelines</w:t>
      </w:r>
    </w:p>
    <w:p w14:paraId="29982666" w14:textId="77777777" w:rsidR="00530E40" w:rsidRPr="00530E40" w:rsidRDefault="00530E40" w:rsidP="00530E40">
      <w:pPr>
        <w:numPr>
          <w:ilvl w:val="0"/>
          <w:numId w:val="1"/>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Utilizes information from multiple sources as appropriate in the formulation of client driven treatment planning</w:t>
      </w:r>
    </w:p>
    <w:p w14:paraId="4D05D88B" w14:textId="77777777" w:rsidR="00530E40" w:rsidRPr="00530E40" w:rsidRDefault="00530E40" w:rsidP="00530E40">
      <w:pPr>
        <w:numPr>
          <w:ilvl w:val="0"/>
          <w:numId w:val="1"/>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Assesses and documents response to interventions and modifies interventions as needed</w:t>
      </w:r>
    </w:p>
    <w:p w14:paraId="74511CE4" w14:textId="77777777" w:rsidR="00530E40" w:rsidRPr="00530E40" w:rsidRDefault="00530E40" w:rsidP="00530E40">
      <w:pPr>
        <w:numPr>
          <w:ilvl w:val="0"/>
          <w:numId w:val="1"/>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May utilize specific assessment tools regularly in evaluation of the client</w:t>
      </w:r>
    </w:p>
    <w:p w14:paraId="66CE5335" w14:textId="62704568" w:rsidR="00530E40" w:rsidRPr="00530E40" w:rsidRDefault="00530E40" w:rsidP="00530E40">
      <w:pPr>
        <w:numPr>
          <w:ilvl w:val="0"/>
          <w:numId w:val="1"/>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Demonstrates strong clinical judgment in assessment, application of diagnostic criteria, clinical formulations, and sound triage decisions</w:t>
      </w:r>
    </w:p>
    <w:p w14:paraId="145B062D" w14:textId="77777777" w:rsidR="00530E40" w:rsidRPr="00530E40" w:rsidRDefault="00530E40" w:rsidP="00530E40">
      <w:pPr>
        <w:numPr>
          <w:ilvl w:val="0"/>
          <w:numId w:val="1"/>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Seeks clinical supervision as necessary</w:t>
      </w:r>
    </w:p>
    <w:p w14:paraId="0308B1BC" w14:textId="77777777" w:rsidR="00530E40" w:rsidRPr="00530E40" w:rsidRDefault="00530E40" w:rsidP="00530E40">
      <w:pPr>
        <w:pStyle w:val="NormalWeb"/>
        <w:rPr>
          <w:sz w:val="22"/>
          <w:szCs w:val="22"/>
          <w:lang w:val="en"/>
        </w:rPr>
      </w:pPr>
      <w:r w:rsidRPr="00530E40">
        <w:rPr>
          <w:sz w:val="22"/>
          <w:szCs w:val="22"/>
          <w:lang w:val="en"/>
        </w:rPr>
        <w:t>ADVANCED THERAPEUTIC COUNSELING</w:t>
      </w:r>
    </w:p>
    <w:p w14:paraId="7F973469" w14:textId="77777777" w:rsidR="00530E40" w:rsidRPr="00530E40" w:rsidRDefault="00530E40" w:rsidP="00530E40">
      <w:pPr>
        <w:pStyle w:val="NormalWeb"/>
        <w:numPr>
          <w:ilvl w:val="0"/>
          <w:numId w:val="2"/>
        </w:numPr>
        <w:rPr>
          <w:sz w:val="22"/>
          <w:szCs w:val="22"/>
          <w:lang w:val="en"/>
        </w:rPr>
      </w:pPr>
      <w:r w:rsidRPr="00530E40">
        <w:rPr>
          <w:sz w:val="22"/>
          <w:szCs w:val="22"/>
          <w:lang w:val="en"/>
        </w:rPr>
        <w:t>Creates therapeutic relationship as appropriate with consumers and families/significant others</w:t>
      </w:r>
    </w:p>
    <w:p w14:paraId="66C2AC69" w14:textId="77777777" w:rsidR="00530E40" w:rsidRPr="00530E40" w:rsidRDefault="00530E40" w:rsidP="00530E40">
      <w:pPr>
        <w:pStyle w:val="NormalWeb"/>
        <w:numPr>
          <w:ilvl w:val="0"/>
          <w:numId w:val="2"/>
        </w:numPr>
        <w:rPr>
          <w:sz w:val="22"/>
          <w:szCs w:val="22"/>
          <w:lang w:val="en"/>
        </w:rPr>
      </w:pPr>
      <w:r w:rsidRPr="00530E40">
        <w:rPr>
          <w:sz w:val="22"/>
          <w:szCs w:val="22"/>
          <w:lang w:val="en"/>
        </w:rPr>
        <w:t xml:space="preserve">Conducts individual, family, group counseling / therapy, and educational sessions using </w:t>
      </w:r>
      <w:proofErr w:type="gramStart"/>
      <w:r w:rsidRPr="00530E40">
        <w:rPr>
          <w:sz w:val="22"/>
          <w:szCs w:val="22"/>
          <w:lang w:val="en"/>
        </w:rPr>
        <w:t>evidence based</w:t>
      </w:r>
      <w:proofErr w:type="gramEnd"/>
      <w:r w:rsidRPr="00530E40">
        <w:rPr>
          <w:sz w:val="22"/>
          <w:szCs w:val="22"/>
          <w:lang w:val="en"/>
        </w:rPr>
        <w:t xml:space="preserve"> interventions</w:t>
      </w:r>
    </w:p>
    <w:p w14:paraId="555D2A42" w14:textId="77777777" w:rsidR="00530E40" w:rsidRPr="00530E40" w:rsidRDefault="00530E40" w:rsidP="00530E40">
      <w:pPr>
        <w:pStyle w:val="NormalWeb"/>
        <w:numPr>
          <w:ilvl w:val="0"/>
          <w:numId w:val="2"/>
        </w:numPr>
        <w:rPr>
          <w:sz w:val="22"/>
          <w:szCs w:val="22"/>
          <w:lang w:val="en"/>
        </w:rPr>
      </w:pPr>
      <w:r w:rsidRPr="00530E40">
        <w:rPr>
          <w:sz w:val="22"/>
          <w:szCs w:val="22"/>
          <w:lang w:val="en"/>
        </w:rPr>
        <w:t>Demonstrates clinical knowledge in mental health, substance abuse, and co-occurring disorder treatment</w:t>
      </w:r>
    </w:p>
    <w:p w14:paraId="722B1850" w14:textId="77777777" w:rsidR="00530E40" w:rsidRPr="00530E40" w:rsidRDefault="00530E40" w:rsidP="00530E40">
      <w:pPr>
        <w:pStyle w:val="NormalWeb"/>
        <w:numPr>
          <w:ilvl w:val="0"/>
          <w:numId w:val="2"/>
        </w:numPr>
        <w:rPr>
          <w:sz w:val="22"/>
          <w:szCs w:val="22"/>
          <w:lang w:val="en"/>
        </w:rPr>
      </w:pPr>
      <w:r w:rsidRPr="00530E40">
        <w:rPr>
          <w:sz w:val="22"/>
          <w:szCs w:val="22"/>
          <w:lang w:val="en"/>
        </w:rPr>
        <w:t xml:space="preserve">Demonstrates documented clinical proficiency (through education, </w:t>
      </w:r>
      <w:proofErr w:type="gramStart"/>
      <w:r w:rsidRPr="00530E40">
        <w:rPr>
          <w:sz w:val="22"/>
          <w:szCs w:val="22"/>
          <w:lang w:val="en"/>
        </w:rPr>
        <w:t>training</w:t>
      </w:r>
      <w:proofErr w:type="gramEnd"/>
      <w:r w:rsidRPr="00530E40">
        <w:rPr>
          <w:sz w:val="22"/>
          <w:szCs w:val="22"/>
          <w:lang w:val="en"/>
        </w:rPr>
        <w:t xml:space="preserve"> or experience) in client engagement, interviewing and recording</w:t>
      </w:r>
    </w:p>
    <w:p w14:paraId="7A50BC4E" w14:textId="77777777" w:rsidR="00530E40" w:rsidRPr="00530E40" w:rsidRDefault="00530E40" w:rsidP="00530E40">
      <w:pPr>
        <w:pStyle w:val="NormalWeb"/>
        <w:numPr>
          <w:ilvl w:val="0"/>
          <w:numId w:val="2"/>
        </w:numPr>
        <w:rPr>
          <w:sz w:val="22"/>
          <w:szCs w:val="22"/>
          <w:lang w:val="en"/>
        </w:rPr>
      </w:pPr>
      <w:r w:rsidRPr="00530E40">
        <w:rPr>
          <w:sz w:val="22"/>
          <w:szCs w:val="22"/>
          <w:lang w:val="en"/>
        </w:rPr>
        <w:t>May utilize advanced certification in specialty in counseling the consumer and others</w:t>
      </w:r>
    </w:p>
    <w:p w14:paraId="0654F74C" w14:textId="3CDCE81E" w:rsidR="00530E40" w:rsidRPr="00530E40" w:rsidRDefault="00530E40" w:rsidP="00530E40">
      <w:pPr>
        <w:pStyle w:val="NormalWeb"/>
        <w:rPr>
          <w:sz w:val="22"/>
          <w:szCs w:val="22"/>
          <w:lang w:val="en"/>
        </w:rPr>
      </w:pPr>
      <w:r w:rsidRPr="00530E40">
        <w:rPr>
          <w:sz w:val="22"/>
          <w:szCs w:val="22"/>
          <w:lang w:val="en"/>
        </w:rPr>
        <w:t>DEVELOPS AND PARTICIPATES IN COMPLEX CASE MANAGEMENT/CARE PLANNING</w:t>
      </w:r>
    </w:p>
    <w:p w14:paraId="049FD4F0" w14:textId="63E0A9BF" w:rsidR="00530E40" w:rsidRPr="00530E40" w:rsidRDefault="00530E40" w:rsidP="00530E40">
      <w:pPr>
        <w:numPr>
          <w:ilvl w:val="0"/>
          <w:numId w:val="3"/>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Creates, communicates, and coordinates treatment plan of the more complex consumer</w:t>
      </w:r>
    </w:p>
    <w:p w14:paraId="02B8A2C1" w14:textId="77777777" w:rsidR="00530E40" w:rsidRPr="00530E40" w:rsidRDefault="00530E40" w:rsidP="00530E40">
      <w:pPr>
        <w:numPr>
          <w:ilvl w:val="0"/>
          <w:numId w:val="3"/>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 xml:space="preserve">Demonstrates expertise in care/planning through objectives, </w:t>
      </w:r>
      <w:proofErr w:type="gramStart"/>
      <w:r w:rsidRPr="00530E40">
        <w:rPr>
          <w:rFonts w:ascii="Times New Roman" w:hAnsi="Times New Roman" w:cs="Times New Roman"/>
          <w:lang w:val="en"/>
        </w:rPr>
        <w:t>goals</w:t>
      </w:r>
      <w:proofErr w:type="gramEnd"/>
      <w:r w:rsidRPr="00530E40">
        <w:rPr>
          <w:rFonts w:ascii="Times New Roman" w:hAnsi="Times New Roman" w:cs="Times New Roman"/>
          <w:lang w:val="en"/>
        </w:rPr>
        <w:t xml:space="preserve"> and specificity of plan</w:t>
      </w:r>
    </w:p>
    <w:p w14:paraId="004875FF" w14:textId="01C197AD" w:rsidR="00530E40" w:rsidRPr="00530E40" w:rsidRDefault="00530E40" w:rsidP="00530E40">
      <w:pPr>
        <w:numPr>
          <w:ilvl w:val="0"/>
          <w:numId w:val="3"/>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Serves as resource to staff in demonstration of up-to-date knowledge of DeKalb CSB, community, regional, and state resources</w:t>
      </w:r>
    </w:p>
    <w:p w14:paraId="76E36DBC" w14:textId="7AE473FA" w:rsidR="00530E40" w:rsidRPr="00530E40" w:rsidRDefault="00530E40" w:rsidP="00530E40">
      <w:pPr>
        <w:numPr>
          <w:ilvl w:val="0"/>
          <w:numId w:val="3"/>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Assist treatment team in problem solving regarding needed resources for complex consumers</w:t>
      </w:r>
    </w:p>
    <w:p w14:paraId="0DF5BBAE" w14:textId="29423D81" w:rsidR="00530E40" w:rsidRPr="00530E40" w:rsidRDefault="00530E40" w:rsidP="00530E40">
      <w:pPr>
        <w:numPr>
          <w:ilvl w:val="0"/>
          <w:numId w:val="3"/>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Insures timely communication with providers through proper exchange of written and verbal communication per policy and procedure. </w:t>
      </w:r>
    </w:p>
    <w:p w14:paraId="272DCB91" w14:textId="77777777" w:rsidR="00530E40" w:rsidRPr="00530E40" w:rsidRDefault="00530E40" w:rsidP="00530E40">
      <w:pPr>
        <w:numPr>
          <w:ilvl w:val="0"/>
          <w:numId w:val="3"/>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 xml:space="preserve">Document referrals, discharges, </w:t>
      </w:r>
      <w:proofErr w:type="gramStart"/>
      <w:r w:rsidRPr="00530E40">
        <w:rPr>
          <w:rFonts w:ascii="Times New Roman" w:hAnsi="Times New Roman" w:cs="Times New Roman"/>
          <w:lang w:val="en"/>
        </w:rPr>
        <w:t>resources</w:t>
      </w:r>
      <w:proofErr w:type="gramEnd"/>
      <w:r w:rsidRPr="00530E40">
        <w:rPr>
          <w:rFonts w:ascii="Times New Roman" w:hAnsi="Times New Roman" w:cs="Times New Roman"/>
          <w:lang w:val="en"/>
        </w:rPr>
        <w:t xml:space="preserve"> or other issues for problem resolution and/or utilization as required in agency policy</w:t>
      </w:r>
    </w:p>
    <w:p w14:paraId="22E74CD9" w14:textId="77777777" w:rsidR="00530E40" w:rsidRPr="00530E40" w:rsidRDefault="00530E40" w:rsidP="00530E40">
      <w:pPr>
        <w:numPr>
          <w:ilvl w:val="0"/>
          <w:numId w:val="3"/>
        </w:numPr>
        <w:spacing w:before="100" w:beforeAutospacing="1" w:after="100" w:afterAutospacing="1" w:line="240" w:lineRule="auto"/>
        <w:rPr>
          <w:rFonts w:ascii="Times New Roman" w:hAnsi="Times New Roman" w:cs="Times New Roman"/>
          <w:lang w:val="en"/>
        </w:rPr>
      </w:pPr>
      <w:r w:rsidRPr="00530E40">
        <w:rPr>
          <w:rFonts w:ascii="Times New Roman" w:hAnsi="Times New Roman" w:cs="Times New Roman"/>
          <w:lang w:val="en"/>
        </w:rPr>
        <w:t>May serve as a liaison in community resource activities</w:t>
      </w:r>
    </w:p>
    <w:p w14:paraId="1E7BEC23" w14:textId="77777777" w:rsidR="00530E40" w:rsidRPr="00530E40" w:rsidRDefault="00530E40" w:rsidP="00530E40">
      <w:pPr>
        <w:pStyle w:val="NormalWeb"/>
        <w:rPr>
          <w:sz w:val="22"/>
          <w:szCs w:val="22"/>
          <w:lang w:val="en"/>
        </w:rPr>
      </w:pPr>
      <w:r w:rsidRPr="00530E40">
        <w:rPr>
          <w:sz w:val="22"/>
          <w:szCs w:val="22"/>
          <w:lang w:val="en"/>
        </w:rPr>
        <w:lastRenderedPageBreak/>
        <w:t>PROFESSIONAL</w:t>
      </w:r>
    </w:p>
    <w:p w14:paraId="131EC340" w14:textId="77777777" w:rsidR="00530E40" w:rsidRPr="00530E40" w:rsidRDefault="00530E40" w:rsidP="00530E40">
      <w:pPr>
        <w:pStyle w:val="NormalWeb"/>
        <w:numPr>
          <w:ilvl w:val="0"/>
          <w:numId w:val="4"/>
        </w:numPr>
        <w:rPr>
          <w:sz w:val="22"/>
          <w:szCs w:val="22"/>
          <w:lang w:val="en"/>
        </w:rPr>
      </w:pPr>
      <w:r w:rsidRPr="00530E40">
        <w:rPr>
          <w:sz w:val="22"/>
          <w:szCs w:val="22"/>
          <w:lang w:val="en"/>
        </w:rPr>
        <w:t>Maintain licensure / certification</w:t>
      </w:r>
    </w:p>
    <w:p w14:paraId="1E351B22" w14:textId="77777777" w:rsidR="00530E40" w:rsidRPr="00530E40" w:rsidRDefault="00530E40" w:rsidP="00530E40">
      <w:pPr>
        <w:pStyle w:val="NormalWeb"/>
        <w:numPr>
          <w:ilvl w:val="0"/>
          <w:numId w:val="4"/>
        </w:numPr>
        <w:rPr>
          <w:sz w:val="22"/>
          <w:szCs w:val="22"/>
          <w:lang w:val="en"/>
        </w:rPr>
      </w:pPr>
      <w:r w:rsidRPr="00530E40">
        <w:rPr>
          <w:sz w:val="22"/>
          <w:szCs w:val="22"/>
          <w:lang w:val="en"/>
        </w:rPr>
        <w:t>Actively participates in clinical supervision</w:t>
      </w:r>
    </w:p>
    <w:p w14:paraId="765EB99F" w14:textId="618056C5" w:rsidR="00530E40" w:rsidRPr="00530E40" w:rsidRDefault="00530E40" w:rsidP="00530E40">
      <w:pPr>
        <w:pStyle w:val="NormalWeb"/>
        <w:numPr>
          <w:ilvl w:val="0"/>
          <w:numId w:val="4"/>
        </w:numPr>
        <w:rPr>
          <w:sz w:val="22"/>
          <w:szCs w:val="22"/>
          <w:lang w:val="en"/>
        </w:rPr>
      </w:pPr>
      <w:r w:rsidRPr="00530E40">
        <w:rPr>
          <w:sz w:val="22"/>
          <w:szCs w:val="22"/>
          <w:lang w:val="en"/>
        </w:rPr>
        <w:t xml:space="preserve">Actively engages in behavioral health educational </w:t>
      </w:r>
      <w:r w:rsidRPr="00530E40">
        <w:rPr>
          <w:sz w:val="22"/>
          <w:szCs w:val="22"/>
          <w:lang w:val="en"/>
        </w:rPr>
        <w:t>initiatives</w:t>
      </w:r>
    </w:p>
    <w:p w14:paraId="2B03F389" w14:textId="77777777" w:rsidR="00530E40" w:rsidRPr="00530E40" w:rsidRDefault="00530E40" w:rsidP="00530E40">
      <w:pPr>
        <w:pStyle w:val="NormalWeb"/>
        <w:numPr>
          <w:ilvl w:val="0"/>
          <w:numId w:val="4"/>
        </w:numPr>
        <w:rPr>
          <w:sz w:val="22"/>
          <w:szCs w:val="22"/>
          <w:lang w:val="en"/>
        </w:rPr>
      </w:pPr>
      <w:r w:rsidRPr="00530E40">
        <w:rPr>
          <w:sz w:val="22"/>
          <w:szCs w:val="22"/>
          <w:lang w:val="en"/>
        </w:rPr>
        <w:t>Seeks continuing education to meet current clinical needs</w:t>
      </w:r>
    </w:p>
    <w:p w14:paraId="51A2A277" w14:textId="77777777" w:rsidR="00530E40" w:rsidRPr="00530E40" w:rsidRDefault="00530E40" w:rsidP="00530E40">
      <w:pPr>
        <w:pStyle w:val="NormalWeb"/>
        <w:rPr>
          <w:sz w:val="22"/>
          <w:szCs w:val="22"/>
          <w:lang w:val="en"/>
        </w:rPr>
      </w:pPr>
    </w:p>
    <w:p w14:paraId="673F84F2" w14:textId="77777777" w:rsidR="00530E40" w:rsidRPr="00530E40" w:rsidRDefault="00530E40" w:rsidP="00530E40">
      <w:pPr>
        <w:pStyle w:val="NormalWeb"/>
        <w:rPr>
          <w:sz w:val="22"/>
          <w:szCs w:val="22"/>
          <w:lang w:val="en"/>
        </w:rPr>
      </w:pPr>
      <w:r w:rsidRPr="00530E40">
        <w:rPr>
          <w:rStyle w:val="Strong"/>
          <w:sz w:val="22"/>
          <w:szCs w:val="22"/>
          <w:lang w:val="en"/>
        </w:rPr>
        <w:t>SKILL, COMPETENCY AND EDUCATION AND/OR LICENSURE REQUIREMENTS</w:t>
      </w:r>
    </w:p>
    <w:p w14:paraId="0ADC3054" w14:textId="77777777" w:rsidR="00530E40" w:rsidRPr="00530E40" w:rsidRDefault="00530E40" w:rsidP="00530E40">
      <w:pPr>
        <w:pStyle w:val="NormalWeb"/>
        <w:rPr>
          <w:sz w:val="22"/>
          <w:szCs w:val="22"/>
          <w:lang w:val="en"/>
        </w:rPr>
      </w:pPr>
      <w:r w:rsidRPr="00530E40">
        <w:rPr>
          <w:sz w:val="22"/>
          <w:szCs w:val="22"/>
          <w:lang w:val="en"/>
        </w:rPr>
        <w:t xml:space="preserve">Current licensure as a </w:t>
      </w:r>
      <w:r w:rsidRPr="00530E40">
        <w:rPr>
          <w:rStyle w:val="Strong"/>
          <w:sz w:val="22"/>
          <w:szCs w:val="22"/>
          <w:lang w:val="en"/>
        </w:rPr>
        <w:t>Licensed Clinical Social Worker, Licensed Professional Counselor, or Licensed Marriage and Family Therapist </w:t>
      </w:r>
      <w:r w:rsidRPr="00530E40">
        <w:rPr>
          <w:sz w:val="22"/>
          <w:szCs w:val="22"/>
          <w:lang w:val="en"/>
        </w:rPr>
        <w:t xml:space="preserve">by the Georgia Composite Board of Professional Counselors, Social Workers, and Marriage and Family Therapists is </w:t>
      </w:r>
      <w:r w:rsidRPr="00530E40">
        <w:rPr>
          <w:rStyle w:val="Strong"/>
          <w:sz w:val="22"/>
          <w:szCs w:val="22"/>
          <w:lang w:val="en"/>
        </w:rPr>
        <w:t>required</w:t>
      </w:r>
      <w:r w:rsidRPr="00530E40">
        <w:rPr>
          <w:sz w:val="22"/>
          <w:szCs w:val="22"/>
          <w:lang w:val="en"/>
        </w:rPr>
        <w:t xml:space="preserve">. Demonstrates competency in using evidenced based treatments for mental illness and addiction. Applicant must be computer proficient and </w:t>
      </w:r>
      <w:proofErr w:type="gramStart"/>
      <w:r w:rsidRPr="00530E40">
        <w:rPr>
          <w:sz w:val="22"/>
          <w:szCs w:val="22"/>
          <w:lang w:val="en"/>
        </w:rPr>
        <w:t>have the ability to</w:t>
      </w:r>
      <w:proofErr w:type="gramEnd"/>
      <w:r w:rsidRPr="00530E40">
        <w:rPr>
          <w:sz w:val="22"/>
          <w:szCs w:val="22"/>
          <w:lang w:val="en"/>
        </w:rPr>
        <w:t xml:space="preserve"> multi-task. Applicant must demonstrate initiative, flexibility, and professionalism. </w:t>
      </w:r>
    </w:p>
    <w:p w14:paraId="3C36B605" w14:textId="77777777" w:rsidR="00530E40" w:rsidRPr="00530E40" w:rsidRDefault="00530E40" w:rsidP="00530E40">
      <w:pPr>
        <w:pStyle w:val="NormalWeb"/>
        <w:rPr>
          <w:sz w:val="22"/>
          <w:szCs w:val="22"/>
          <w:lang w:val="en"/>
        </w:rPr>
      </w:pPr>
      <w:r w:rsidRPr="00530E40">
        <w:rPr>
          <w:rStyle w:val="Strong"/>
          <w:sz w:val="22"/>
          <w:szCs w:val="22"/>
          <w:lang w:val="en"/>
        </w:rPr>
        <w:t xml:space="preserve">Preferred Qualifications: </w:t>
      </w:r>
      <w:r w:rsidRPr="00530E40">
        <w:rPr>
          <w:sz w:val="22"/>
          <w:szCs w:val="22"/>
          <w:lang w:val="en"/>
        </w:rPr>
        <w:t> Experience in outpatient setting with clients with severe and persistent mental illness and/or substance abusing clients. Experience working with Adults. Experience facilitating groups.</w:t>
      </w:r>
    </w:p>
    <w:p w14:paraId="19F1BDCD" w14:textId="77777777" w:rsidR="00530E40" w:rsidRPr="00530E40" w:rsidRDefault="00530E40" w:rsidP="00530E40">
      <w:pPr>
        <w:pStyle w:val="NormalWeb"/>
        <w:rPr>
          <w:sz w:val="22"/>
          <w:szCs w:val="22"/>
          <w:lang w:val="en"/>
        </w:rPr>
      </w:pPr>
      <w:r w:rsidRPr="00530E40">
        <w:rPr>
          <w:rStyle w:val="Strong"/>
          <w:sz w:val="22"/>
          <w:szCs w:val="22"/>
          <w:lang w:val="en"/>
        </w:rPr>
        <w:t>INTER-RELATIONSHIPS</w:t>
      </w:r>
    </w:p>
    <w:p w14:paraId="6A0B2F19" w14:textId="77777777" w:rsidR="00530E40" w:rsidRPr="00530E40" w:rsidRDefault="00530E40" w:rsidP="00530E40">
      <w:pPr>
        <w:pStyle w:val="NormalWeb"/>
        <w:rPr>
          <w:sz w:val="22"/>
          <w:szCs w:val="22"/>
          <w:lang w:val="en"/>
        </w:rPr>
      </w:pPr>
      <w:r w:rsidRPr="00530E40">
        <w:rPr>
          <w:sz w:val="22"/>
          <w:szCs w:val="22"/>
          <w:lang w:val="en"/>
        </w:rPr>
        <w:t xml:space="preserve">Able to communicate effectively with co-workers, internal and external </w:t>
      </w:r>
      <w:proofErr w:type="gramStart"/>
      <w:r w:rsidRPr="00530E40">
        <w:rPr>
          <w:sz w:val="22"/>
          <w:szCs w:val="22"/>
          <w:lang w:val="en"/>
        </w:rPr>
        <w:t>customers</w:t>
      </w:r>
      <w:proofErr w:type="gramEnd"/>
      <w:r w:rsidRPr="00530E40">
        <w:rPr>
          <w:sz w:val="22"/>
          <w:szCs w:val="22"/>
          <w:lang w:val="en"/>
        </w:rPr>
        <w:t xml:space="preserve"> and the public. Ability to interact and communicate with clients and their families effectively.</w:t>
      </w:r>
    </w:p>
    <w:p w14:paraId="4A1AB2D0" w14:textId="77777777" w:rsidR="00530E40" w:rsidRPr="00530E40" w:rsidRDefault="00530E40" w:rsidP="00530E40">
      <w:pPr>
        <w:pStyle w:val="NormalWeb"/>
        <w:rPr>
          <w:sz w:val="22"/>
          <w:szCs w:val="22"/>
          <w:lang w:val="en"/>
        </w:rPr>
      </w:pPr>
    </w:p>
    <w:p w14:paraId="7D4AC281" w14:textId="77777777" w:rsidR="00530E40" w:rsidRPr="00530E40" w:rsidRDefault="00530E40" w:rsidP="00530E40">
      <w:pPr>
        <w:pStyle w:val="NormalWeb"/>
        <w:rPr>
          <w:sz w:val="22"/>
          <w:szCs w:val="22"/>
          <w:lang w:val="en"/>
        </w:rPr>
      </w:pPr>
      <w:r w:rsidRPr="00530E40">
        <w:rPr>
          <w:rStyle w:val="Strong"/>
          <w:sz w:val="22"/>
          <w:szCs w:val="22"/>
          <w:lang w:val="en"/>
        </w:rPr>
        <w:t>WORKING CONDITIONS</w:t>
      </w:r>
    </w:p>
    <w:p w14:paraId="3814D31D" w14:textId="77777777" w:rsidR="00530E40" w:rsidRPr="00530E40" w:rsidRDefault="00530E40" w:rsidP="00530E40">
      <w:pPr>
        <w:pStyle w:val="NormalWeb"/>
        <w:rPr>
          <w:sz w:val="22"/>
          <w:szCs w:val="22"/>
          <w:lang w:val="en"/>
        </w:rPr>
      </w:pPr>
      <w:r w:rsidRPr="00530E40">
        <w:rPr>
          <w:sz w:val="22"/>
          <w:szCs w:val="22"/>
          <w:lang w:val="en"/>
        </w:rPr>
        <w:t>Works in an outpatient clinical setting 8:15am-5:00pm. Some evening hours depending on clinic need.  Telehealth currently available. </w:t>
      </w:r>
    </w:p>
    <w:p w14:paraId="11F3C9F1" w14:textId="77777777" w:rsidR="00530E40" w:rsidRPr="00530E40" w:rsidRDefault="00530E40" w:rsidP="00530E40">
      <w:pPr>
        <w:pStyle w:val="NormalWeb"/>
        <w:rPr>
          <w:sz w:val="22"/>
          <w:szCs w:val="22"/>
          <w:lang w:val="en"/>
        </w:rPr>
      </w:pPr>
    </w:p>
    <w:p w14:paraId="5096E430" w14:textId="77777777" w:rsidR="00530E40" w:rsidRPr="00530E40" w:rsidRDefault="00530E40" w:rsidP="00530E40">
      <w:pPr>
        <w:pStyle w:val="NormalWeb"/>
        <w:rPr>
          <w:sz w:val="22"/>
          <w:szCs w:val="22"/>
          <w:lang w:val="en"/>
        </w:rPr>
      </w:pPr>
      <w:r w:rsidRPr="00530E40">
        <w:rPr>
          <w:rStyle w:val="Strong"/>
          <w:sz w:val="22"/>
          <w:szCs w:val="22"/>
          <w:lang w:val="en"/>
        </w:rPr>
        <w:t>NEEDED ATTRIBUTES</w:t>
      </w:r>
    </w:p>
    <w:p w14:paraId="47BCE3C6" w14:textId="77777777" w:rsidR="00530E40" w:rsidRPr="00530E40" w:rsidRDefault="00530E40" w:rsidP="00530E40">
      <w:pPr>
        <w:pStyle w:val="NormalWeb"/>
        <w:rPr>
          <w:sz w:val="22"/>
          <w:szCs w:val="22"/>
          <w:lang w:val="en"/>
        </w:rPr>
      </w:pPr>
      <w:r w:rsidRPr="00530E40">
        <w:rPr>
          <w:sz w:val="22"/>
          <w:szCs w:val="22"/>
          <w:lang w:val="en"/>
        </w:rPr>
        <w:t>Ability to handle self well under stressful situations.</w:t>
      </w:r>
    </w:p>
    <w:p w14:paraId="347AF0B5" w14:textId="77777777" w:rsidR="00530E40" w:rsidRPr="00530E40" w:rsidRDefault="00530E40" w:rsidP="00530E40">
      <w:pPr>
        <w:pStyle w:val="NormalWeb"/>
        <w:rPr>
          <w:sz w:val="22"/>
          <w:szCs w:val="22"/>
          <w:lang w:val="en"/>
        </w:rPr>
      </w:pPr>
      <w:r w:rsidRPr="00530E40">
        <w:rPr>
          <w:sz w:val="22"/>
          <w:szCs w:val="22"/>
          <w:lang w:val="en"/>
        </w:rPr>
        <w:t>Ability to demonstrate initiative, flexibility, and professionalism.</w:t>
      </w:r>
    </w:p>
    <w:p w14:paraId="6B71180F" w14:textId="77777777" w:rsidR="00530E40" w:rsidRPr="00530E40" w:rsidRDefault="00530E40" w:rsidP="00530E40">
      <w:pPr>
        <w:pStyle w:val="NormalWeb"/>
        <w:rPr>
          <w:sz w:val="22"/>
          <w:szCs w:val="22"/>
          <w:lang w:val="en"/>
        </w:rPr>
      </w:pPr>
      <w:r w:rsidRPr="00530E40">
        <w:rPr>
          <w:sz w:val="22"/>
          <w:szCs w:val="22"/>
          <w:lang w:val="en"/>
        </w:rPr>
        <w:t>Ability to communicate well with others.</w:t>
      </w:r>
    </w:p>
    <w:p w14:paraId="6CB4DC27" w14:textId="77777777" w:rsidR="00530E40" w:rsidRPr="00530E40" w:rsidRDefault="00530E40" w:rsidP="00530E40">
      <w:pPr>
        <w:pStyle w:val="NormalWeb"/>
        <w:rPr>
          <w:sz w:val="22"/>
          <w:szCs w:val="22"/>
          <w:lang w:val="en"/>
        </w:rPr>
      </w:pPr>
      <w:r w:rsidRPr="00530E40">
        <w:rPr>
          <w:sz w:val="22"/>
          <w:szCs w:val="22"/>
          <w:lang w:val="en"/>
        </w:rPr>
        <w:t>Ability to multi-task.</w:t>
      </w:r>
    </w:p>
    <w:p w14:paraId="716EA2CD" w14:textId="77777777" w:rsidR="00530E40" w:rsidRPr="00530E40" w:rsidRDefault="00530E40" w:rsidP="00530E40">
      <w:pPr>
        <w:pStyle w:val="NormalWeb"/>
        <w:rPr>
          <w:sz w:val="22"/>
          <w:szCs w:val="22"/>
          <w:lang w:val="en"/>
        </w:rPr>
      </w:pPr>
      <w:r w:rsidRPr="00530E40">
        <w:rPr>
          <w:sz w:val="22"/>
          <w:szCs w:val="22"/>
          <w:lang w:val="en"/>
        </w:rPr>
        <w:t>Ability to work within frameworks of a medical model and recovery model.</w:t>
      </w:r>
    </w:p>
    <w:p w14:paraId="3C687C32" w14:textId="77777777" w:rsidR="00530E40" w:rsidRPr="00530E40" w:rsidRDefault="00530E40" w:rsidP="00530E40">
      <w:pPr>
        <w:pStyle w:val="NormalWeb"/>
        <w:rPr>
          <w:sz w:val="22"/>
          <w:szCs w:val="22"/>
          <w:lang w:val="en"/>
        </w:rPr>
      </w:pPr>
      <w:r w:rsidRPr="00530E40">
        <w:rPr>
          <w:sz w:val="22"/>
          <w:szCs w:val="22"/>
          <w:lang w:val="en"/>
        </w:rPr>
        <w:t>Ability to work with co-occurring disorders.</w:t>
      </w:r>
    </w:p>
    <w:p w14:paraId="0F716F65" w14:textId="77777777" w:rsidR="00530E40" w:rsidRPr="00530E40" w:rsidRDefault="00530E40" w:rsidP="00530E40">
      <w:pPr>
        <w:pStyle w:val="NormalWeb"/>
        <w:rPr>
          <w:sz w:val="22"/>
          <w:szCs w:val="22"/>
          <w:lang w:val="en"/>
        </w:rPr>
      </w:pPr>
      <w:r w:rsidRPr="00530E40">
        <w:rPr>
          <w:sz w:val="22"/>
          <w:szCs w:val="22"/>
          <w:lang w:val="en"/>
        </w:rPr>
        <w:t>Ability to work and communicate effectively with diverse populations.</w:t>
      </w:r>
    </w:p>
    <w:p w14:paraId="0DCB3862" w14:textId="77777777" w:rsidR="00530E40" w:rsidRPr="00530E40" w:rsidRDefault="00530E40" w:rsidP="00530E40">
      <w:pPr>
        <w:pStyle w:val="NormalWeb"/>
        <w:jc w:val="center"/>
        <w:rPr>
          <w:sz w:val="22"/>
          <w:szCs w:val="22"/>
          <w:lang w:val="en"/>
        </w:rPr>
      </w:pPr>
    </w:p>
    <w:p w14:paraId="483EAE0A" w14:textId="77777777" w:rsidR="00530E40" w:rsidRPr="00530E40" w:rsidRDefault="00530E40" w:rsidP="00530E40">
      <w:pPr>
        <w:pStyle w:val="NormalWeb"/>
        <w:jc w:val="center"/>
        <w:rPr>
          <w:sz w:val="22"/>
          <w:szCs w:val="22"/>
          <w:lang w:val="en"/>
        </w:rPr>
      </w:pPr>
      <w:r w:rsidRPr="00530E40">
        <w:rPr>
          <w:sz w:val="22"/>
          <w:szCs w:val="22"/>
          <w:lang w:val="en"/>
        </w:rPr>
        <w:t>Pre-employment drug screening may be required. Selected applicant will be subject of an FBI Criminal History Record Check, and the applicant has the right to challenge the contents of their Criminal History Record Information, should they choose to do so.</w:t>
      </w:r>
    </w:p>
    <w:p w14:paraId="27A79671" w14:textId="77777777" w:rsidR="00530E40" w:rsidRPr="00530E40" w:rsidRDefault="00530E40" w:rsidP="00530E40">
      <w:pPr>
        <w:pStyle w:val="NormalWeb"/>
        <w:jc w:val="center"/>
        <w:rPr>
          <w:sz w:val="22"/>
          <w:szCs w:val="22"/>
          <w:lang w:val="en"/>
        </w:rPr>
      </w:pPr>
      <w:r w:rsidRPr="00530E40">
        <w:rPr>
          <w:rStyle w:val="Strong"/>
          <w:sz w:val="22"/>
          <w:szCs w:val="22"/>
          <w:lang w:val="en"/>
        </w:rPr>
        <w:t xml:space="preserve">For more information visit </w:t>
      </w:r>
      <w:hyperlink r:id="rId5" w:history="1">
        <w:r w:rsidRPr="00530E40">
          <w:rPr>
            <w:rStyle w:val="Hyperlink"/>
            <w:b/>
            <w:bCs/>
            <w:color w:val="auto"/>
            <w:sz w:val="22"/>
            <w:szCs w:val="22"/>
            <w:lang w:val="en"/>
          </w:rPr>
          <w:t>www.dekcsb.org/careers</w:t>
        </w:r>
      </w:hyperlink>
    </w:p>
    <w:p w14:paraId="63433A9A" w14:textId="77777777" w:rsidR="00530E40" w:rsidRPr="00530E40" w:rsidRDefault="00530E40" w:rsidP="00530E40">
      <w:pPr>
        <w:pStyle w:val="NormalWeb"/>
        <w:jc w:val="center"/>
        <w:rPr>
          <w:sz w:val="22"/>
          <w:szCs w:val="22"/>
          <w:lang w:val="en"/>
        </w:rPr>
      </w:pPr>
      <w:r w:rsidRPr="00530E40">
        <w:rPr>
          <w:rStyle w:val="Strong"/>
          <w:i/>
          <w:iCs/>
          <w:sz w:val="22"/>
          <w:szCs w:val="22"/>
          <w:lang w:val="en"/>
        </w:rPr>
        <w:t>DeKalb CSB is an equal opportunity employer regarding disability under VEVRRA and ADA</w:t>
      </w:r>
    </w:p>
    <w:p w14:paraId="252BFFB6" w14:textId="77777777" w:rsidR="00530E40" w:rsidRPr="00530E40" w:rsidRDefault="00530E40" w:rsidP="00530E40">
      <w:pPr>
        <w:pStyle w:val="NormalWeb"/>
        <w:rPr>
          <w:sz w:val="22"/>
          <w:szCs w:val="22"/>
          <w:lang w:val="en"/>
        </w:rPr>
      </w:pPr>
    </w:p>
    <w:p w14:paraId="24F39E7B" w14:textId="5AEFFE4A" w:rsidR="00530E40" w:rsidRPr="00530E40" w:rsidRDefault="00530E40">
      <w:pPr>
        <w:rPr>
          <w:rFonts w:ascii="Times New Roman" w:hAnsi="Times New Roman" w:cs="Times New Roman"/>
        </w:rPr>
      </w:pPr>
    </w:p>
    <w:sectPr w:rsidR="00530E40" w:rsidRPr="00530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F7EA8"/>
    <w:multiLevelType w:val="multilevel"/>
    <w:tmpl w:val="6D78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F027D4"/>
    <w:multiLevelType w:val="multilevel"/>
    <w:tmpl w:val="63E4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074BA"/>
    <w:multiLevelType w:val="multilevel"/>
    <w:tmpl w:val="93D8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E4151"/>
    <w:multiLevelType w:val="multilevel"/>
    <w:tmpl w:val="0374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40"/>
    <w:rsid w:val="00530E40"/>
    <w:rsid w:val="00DD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C31A"/>
  <w15:chartTrackingRefBased/>
  <w15:docId w15:val="{CC52C91F-D35A-4C66-9C52-53926860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E40"/>
    <w:rPr>
      <w:strike w:val="0"/>
      <w:dstrike w:val="0"/>
      <w:color w:val="2FA4E7"/>
      <w:u w:val="none"/>
      <w:effect w:val="none"/>
      <w:shd w:val="clear" w:color="auto" w:fill="auto"/>
    </w:rPr>
  </w:style>
  <w:style w:type="paragraph" w:styleId="NormalWeb">
    <w:name w:val="Normal (Web)"/>
    <w:basedOn w:val="Normal"/>
    <w:uiPriority w:val="99"/>
    <w:semiHidden/>
    <w:unhideWhenUsed/>
    <w:rsid w:val="00530E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3015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csb.org/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Lynnie Beauvoir</dc:creator>
  <cp:keywords/>
  <dc:description/>
  <cp:lastModifiedBy>Lynnie Beauvoir</cp:lastModifiedBy>
  <cp:revision>1</cp:revision>
  <dcterms:created xsi:type="dcterms:W3CDTF">2020-09-22T15:52:00Z</dcterms:created>
  <dcterms:modified xsi:type="dcterms:W3CDTF">2020-09-23T15:23:00Z</dcterms:modified>
</cp:coreProperties>
</file>